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DBEE" w14:textId="77777777" w:rsidR="009E4CBF" w:rsidRPr="00270F76" w:rsidRDefault="009E4CBF" w:rsidP="005F2940">
      <w:pPr>
        <w:spacing w:after="0" w:line="240" w:lineRule="auto"/>
        <w:rPr>
          <w:rFonts w:asciiTheme="majorHAnsi" w:hAnsiTheme="majorHAnsi" w:cstheme="majorHAnsi"/>
          <w:b/>
          <w:bCs/>
          <w:sz w:val="32"/>
          <w:szCs w:val="28"/>
          <w:lang w:val="it-IT"/>
        </w:rPr>
      </w:pPr>
    </w:p>
    <w:p w14:paraId="398410CA" w14:textId="53609E62" w:rsidR="009C135F" w:rsidRPr="009C135F" w:rsidRDefault="009C135F" w:rsidP="009C135F">
      <w:pPr>
        <w:spacing w:after="0" w:line="240" w:lineRule="auto"/>
        <w:jc w:val="center"/>
        <w:rPr>
          <w:rFonts w:asciiTheme="majorHAnsi" w:hAnsiTheme="majorHAnsi" w:cstheme="majorHAnsi"/>
          <w:b/>
          <w:bCs/>
          <w:sz w:val="32"/>
          <w:szCs w:val="28"/>
        </w:rPr>
      </w:pPr>
      <w:r w:rsidRPr="009C135F">
        <w:rPr>
          <w:rFonts w:asciiTheme="majorHAnsi" w:hAnsiTheme="majorHAnsi" w:cstheme="majorHAnsi"/>
          <w:b/>
          <w:bCs/>
          <w:sz w:val="32"/>
          <w:szCs w:val="28"/>
        </w:rPr>
        <w:t xml:space="preserve">NatPower H completes hydrogen </w:t>
      </w:r>
      <w:proofErr w:type="gramStart"/>
      <w:r w:rsidRPr="009C135F">
        <w:rPr>
          <w:rFonts w:asciiTheme="majorHAnsi" w:hAnsiTheme="majorHAnsi" w:cstheme="majorHAnsi"/>
          <w:b/>
          <w:bCs/>
          <w:sz w:val="32"/>
          <w:szCs w:val="28"/>
        </w:rPr>
        <w:t>refueling</w:t>
      </w:r>
      <w:proofErr w:type="gramEnd"/>
      <w:r w:rsidRPr="009C135F">
        <w:rPr>
          <w:rFonts w:asciiTheme="majorHAnsi" w:hAnsiTheme="majorHAnsi" w:cstheme="majorHAnsi"/>
          <w:b/>
          <w:bCs/>
          <w:sz w:val="32"/>
          <w:szCs w:val="28"/>
        </w:rPr>
        <w:t xml:space="preserve"> </w:t>
      </w:r>
    </w:p>
    <w:p w14:paraId="2D8043A0" w14:textId="1A84E675" w:rsidR="009E4CBF" w:rsidRDefault="009C135F" w:rsidP="009C135F">
      <w:pPr>
        <w:spacing w:after="0" w:line="240" w:lineRule="auto"/>
        <w:jc w:val="center"/>
        <w:rPr>
          <w:rFonts w:asciiTheme="majorHAnsi" w:hAnsiTheme="majorHAnsi" w:cstheme="majorHAnsi"/>
          <w:b/>
          <w:bCs/>
          <w:sz w:val="32"/>
          <w:szCs w:val="28"/>
        </w:rPr>
      </w:pPr>
      <w:r w:rsidRPr="009C135F">
        <w:rPr>
          <w:rFonts w:asciiTheme="majorHAnsi" w:hAnsiTheme="majorHAnsi" w:cstheme="majorHAnsi"/>
          <w:b/>
          <w:bCs/>
          <w:sz w:val="32"/>
          <w:szCs w:val="28"/>
        </w:rPr>
        <w:t>of three boats competing in the Monaco Energy Boat Challenge 2024</w:t>
      </w:r>
    </w:p>
    <w:p w14:paraId="1E452187" w14:textId="77777777" w:rsidR="003A12A8" w:rsidRPr="007B361D" w:rsidRDefault="003A12A8" w:rsidP="003A12A8">
      <w:pPr>
        <w:spacing w:after="0" w:line="240" w:lineRule="auto"/>
        <w:rPr>
          <w:rFonts w:asciiTheme="majorHAnsi" w:hAnsiTheme="majorHAnsi" w:cstheme="majorHAnsi"/>
          <w:b/>
          <w:bCs/>
          <w:i/>
          <w:iCs/>
          <w:sz w:val="28"/>
          <w:szCs w:val="24"/>
        </w:rPr>
      </w:pPr>
    </w:p>
    <w:p w14:paraId="40A85E74" w14:textId="525F46F2" w:rsidR="002B2548" w:rsidRPr="00D91B6E" w:rsidRDefault="003A12A8" w:rsidP="007B7C00">
      <w:pPr>
        <w:spacing w:after="0" w:line="240" w:lineRule="auto"/>
        <w:jc w:val="center"/>
        <w:rPr>
          <w:rFonts w:asciiTheme="majorHAnsi" w:hAnsiTheme="majorHAnsi" w:cstheme="majorHAnsi"/>
          <w:b/>
          <w:bCs/>
          <w:i/>
          <w:iCs/>
          <w:sz w:val="28"/>
          <w:szCs w:val="24"/>
        </w:rPr>
      </w:pPr>
      <w:proofErr w:type="spellStart"/>
      <w:r w:rsidRPr="003A12A8">
        <w:rPr>
          <w:rFonts w:asciiTheme="majorHAnsi" w:hAnsiTheme="majorHAnsi" w:cstheme="majorHAnsi"/>
          <w:b/>
          <w:bCs/>
          <w:i/>
          <w:iCs/>
          <w:sz w:val="28"/>
          <w:szCs w:val="24"/>
        </w:rPr>
        <w:t>Mad</w:t>
      </w:r>
      <w:r w:rsidR="005F2940">
        <w:rPr>
          <w:rFonts w:asciiTheme="majorHAnsi" w:hAnsiTheme="majorHAnsi" w:cstheme="majorHAnsi"/>
          <w:b/>
          <w:bCs/>
          <w:i/>
          <w:iCs/>
          <w:sz w:val="28"/>
          <w:szCs w:val="24"/>
        </w:rPr>
        <w:t>B</w:t>
      </w:r>
      <w:r w:rsidRPr="003A12A8">
        <w:rPr>
          <w:rFonts w:asciiTheme="majorHAnsi" w:hAnsiTheme="majorHAnsi" w:cstheme="majorHAnsi"/>
          <w:b/>
          <w:bCs/>
          <w:i/>
          <w:iCs/>
          <w:sz w:val="28"/>
          <w:szCs w:val="24"/>
        </w:rPr>
        <w:t>lue</w:t>
      </w:r>
      <w:proofErr w:type="spellEnd"/>
      <w:r w:rsidRPr="003A12A8">
        <w:rPr>
          <w:rFonts w:asciiTheme="majorHAnsi" w:hAnsiTheme="majorHAnsi" w:cstheme="majorHAnsi"/>
          <w:b/>
          <w:bCs/>
          <w:i/>
          <w:iCs/>
          <w:sz w:val="28"/>
          <w:szCs w:val="24"/>
        </w:rPr>
        <w:t xml:space="preserve"> marine P-01, </w:t>
      </w:r>
      <w:proofErr w:type="spellStart"/>
      <w:r w:rsidRPr="003A12A8">
        <w:rPr>
          <w:rFonts w:asciiTheme="majorHAnsi" w:hAnsiTheme="majorHAnsi" w:cstheme="majorHAnsi"/>
          <w:b/>
          <w:bCs/>
          <w:i/>
          <w:iCs/>
          <w:sz w:val="28"/>
          <w:szCs w:val="24"/>
        </w:rPr>
        <w:t>Inocel-Poséidon</w:t>
      </w:r>
      <w:proofErr w:type="spellEnd"/>
      <w:r w:rsidRPr="003A12A8">
        <w:rPr>
          <w:rFonts w:asciiTheme="majorHAnsi" w:hAnsiTheme="majorHAnsi" w:cstheme="majorHAnsi"/>
          <w:b/>
          <w:bCs/>
          <w:i/>
          <w:iCs/>
          <w:sz w:val="28"/>
          <w:szCs w:val="24"/>
        </w:rPr>
        <w:t xml:space="preserve"> and Cambridge University Riviera Racing catamaran refueled </w:t>
      </w:r>
      <w:r w:rsidR="00D91B6E" w:rsidRPr="00D91B6E">
        <w:rPr>
          <w:rFonts w:asciiTheme="majorHAnsi" w:hAnsiTheme="majorHAnsi" w:cstheme="majorHAnsi"/>
          <w:b/>
          <w:bCs/>
          <w:i/>
          <w:iCs/>
          <w:sz w:val="28"/>
          <w:szCs w:val="24"/>
        </w:rPr>
        <w:t>with an average of 30 minutes</w:t>
      </w:r>
    </w:p>
    <w:p w14:paraId="7DA6ABA6" w14:textId="77777777" w:rsidR="006559B1" w:rsidRPr="00D91B6E" w:rsidRDefault="006559B1" w:rsidP="003A12A8">
      <w:pPr>
        <w:spacing w:after="0" w:line="240" w:lineRule="auto"/>
        <w:jc w:val="center"/>
        <w:rPr>
          <w:rFonts w:asciiTheme="majorHAnsi" w:hAnsiTheme="majorHAnsi" w:cstheme="majorHAnsi"/>
          <w:b/>
          <w:bCs/>
          <w:i/>
          <w:iCs/>
          <w:sz w:val="28"/>
          <w:szCs w:val="24"/>
        </w:rPr>
      </w:pPr>
    </w:p>
    <w:p w14:paraId="08FF3181" w14:textId="46865B53" w:rsidR="002B2548" w:rsidRPr="00BE1CF5" w:rsidRDefault="00206023" w:rsidP="00206023">
      <w:pPr>
        <w:jc w:val="both"/>
        <w:rPr>
          <w:rFonts w:asciiTheme="majorHAnsi" w:hAnsiTheme="majorHAnsi" w:cstheme="majorHAnsi"/>
        </w:rPr>
      </w:pPr>
      <w:r w:rsidRPr="00206023">
        <w:rPr>
          <w:rFonts w:asciiTheme="majorHAnsi" w:hAnsiTheme="majorHAnsi" w:cstheme="majorHAnsi"/>
          <w:i/>
          <w:iCs/>
        </w:rPr>
        <w:t>July</w:t>
      </w:r>
      <w:r w:rsidR="006559B1">
        <w:rPr>
          <w:rFonts w:asciiTheme="majorHAnsi" w:hAnsiTheme="majorHAnsi" w:cstheme="majorHAnsi"/>
          <w:i/>
          <w:iCs/>
        </w:rPr>
        <w:t xml:space="preserve"> 5th</w:t>
      </w:r>
      <w:proofErr w:type="gramStart"/>
      <w:r w:rsidRPr="00206023">
        <w:rPr>
          <w:rFonts w:asciiTheme="majorHAnsi" w:hAnsiTheme="majorHAnsi" w:cstheme="majorHAnsi"/>
          <w:i/>
          <w:iCs/>
        </w:rPr>
        <w:t xml:space="preserve"> 2024</w:t>
      </w:r>
      <w:proofErr w:type="gramEnd"/>
      <w:r w:rsidRPr="00206023">
        <w:rPr>
          <w:rFonts w:asciiTheme="majorHAnsi" w:hAnsiTheme="majorHAnsi" w:cstheme="majorHAnsi"/>
          <w:i/>
          <w:iCs/>
        </w:rPr>
        <w:t xml:space="preserve"> - </w:t>
      </w:r>
      <w:r w:rsidRPr="00D91B6E">
        <w:rPr>
          <w:rFonts w:asciiTheme="majorHAnsi" w:hAnsiTheme="majorHAnsi" w:cstheme="majorHAnsi"/>
          <w:b/>
          <w:bCs/>
        </w:rPr>
        <w:t>NatPower H</w:t>
      </w:r>
      <w:r w:rsidRPr="00D91B6E">
        <w:rPr>
          <w:rFonts w:asciiTheme="majorHAnsi" w:hAnsiTheme="majorHAnsi" w:cstheme="majorHAnsi"/>
        </w:rPr>
        <w:t>,</w:t>
      </w:r>
      <w:r w:rsidR="0054293F">
        <w:rPr>
          <w:rFonts w:asciiTheme="majorHAnsi" w:hAnsiTheme="majorHAnsi"/>
        </w:rPr>
        <w:t xml:space="preserve"> </w:t>
      </w:r>
      <w:r w:rsidR="0054293F" w:rsidRPr="00023366">
        <w:rPr>
          <w:rFonts w:asciiTheme="majorHAnsi" w:hAnsiTheme="majorHAnsi"/>
        </w:rPr>
        <w:t>the world’s leading developer for the production, storage and distribution of green hydrogen and part of the NatPower Group</w:t>
      </w:r>
      <w:r w:rsidRPr="00BE1CF5">
        <w:rPr>
          <w:rFonts w:asciiTheme="majorHAnsi" w:hAnsiTheme="majorHAnsi" w:cstheme="majorHAnsi"/>
        </w:rPr>
        <w:t xml:space="preserve">, announces the </w:t>
      </w:r>
      <w:proofErr w:type="spellStart"/>
      <w:r w:rsidR="00D9775F">
        <w:rPr>
          <w:rFonts w:asciiTheme="majorHAnsi" w:hAnsiTheme="majorHAnsi" w:cstheme="majorHAnsi"/>
          <w:b/>
          <w:bCs/>
        </w:rPr>
        <w:t>finalisation</w:t>
      </w:r>
      <w:proofErr w:type="spellEnd"/>
      <w:r w:rsidRPr="002167C9">
        <w:rPr>
          <w:rFonts w:asciiTheme="majorHAnsi" w:hAnsiTheme="majorHAnsi" w:cstheme="majorHAnsi"/>
          <w:b/>
          <w:bCs/>
        </w:rPr>
        <w:t xml:space="preserve"> of the first hydrogen refueling during the Monaco Energy Boat Challenge,</w:t>
      </w:r>
      <w:r w:rsidRPr="00BE1CF5">
        <w:rPr>
          <w:rFonts w:asciiTheme="majorHAnsi" w:hAnsiTheme="majorHAnsi" w:cstheme="majorHAnsi"/>
        </w:rPr>
        <w:t xml:space="preserve"> a nautical event </w:t>
      </w:r>
      <w:proofErr w:type="spellStart"/>
      <w:r w:rsidRPr="00BE1CF5">
        <w:rPr>
          <w:rFonts w:asciiTheme="majorHAnsi" w:hAnsiTheme="majorHAnsi" w:cstheme="majorHAnsi"/>
        </w:rPr>
        <w:t>organised</w:t>
      </w:r>
      <w:proofErr w:type="spellEnd"/>
      <w:r w:rsidRPr="00BE1CF5">
        <w:rPr>
          <w:rFonts w:asciiTheme="majorHAnsi" w:hAnsiTheme="majorHAnsi" w:cstheme="majorHAnsi"/>
        </w:rPr>
        <w:t xml:space="preserve"> by the </w:t>
      </w:r>
      <w:r w:rsidRPr="002167C9">
        <w:rPr>
          <w:rFonts w:asciiTheme="majorHAnsi" w:hAnsiTheme="majorHAnsi" w:cstheme="majorHAnsi"/>
          <w:b/>
          <w:bCs/>
        </w:rPr>
        <w:t>Yacht Club de Monaco</w:t>
      </w:r>
      <w:r w:rsidRPr="00BE1CF5">
        <w:rPr>
          <w:rFonts w:asciiTheme="majorHAnsi" w:hAnsiTheme="majorHAnsi" w:cstheme="majorHAnsi"/>
        </w:rPr>
        <w:t xml:space="preserve"> and dedicated to </w:t>
      </w:r>
      <w:r w:rsidRPr="002167C9">
        <w:rPr>
          <w:rFonts w:asciiTheme="majorHAnsi" w:hAnsiTheme="majorHAnsi" w:cstheme="majorHAnsi"/>
          <w:b/>
          <w:bCs/>
        </w:rPr>
        <w:t xml:space="preserve">alternative </w:t>
      </w:r>
      <w:r w:rsidR="009865F0">
        <w:rPr>
          <w:rFonts w:asciiTheme="majorHAnsi" w:hAnsiTheme="majorHAnsi" w:cstheme="majorHAnsi"/>
          <w:b/>
          <w:bCs/>
        </w:rPr>
        <w:t>propulsion and hull design innovations</w:t>
      </w:r>
      <w:r w:rsidRPr="00BE1CF5">
        <w:rPr>
          <w:rFonts w:asciiTheme="majorHAnsi" w:hAnsiTheme="majorHAnsi" w:cstheme="majorHAnsi"/>
        </w:rPr>
        <w:t xml:space="preserve">. </w:t>
      </w:r>
      <w:r w:rsidR="002B2548" w:rsidRPr="002B2548">
        <w:rPr>
          <w:rFonts w:asciiTheme="majorHAnsi" w:hAnsiTheme="majorHAnsi" w:cstheme="majorHAnsi"/>
        </w:rPr>
        <w:t>Making its debut at the eleventh edition of the Monaco Energy Boat Challenge, NatPower H aims to accelerate the hydrogen transition in boating at an event featuring more than 50 zero-emission boats.</w:t>
      </w:r>
    </w:p>
    <w:p w14:paraId="4296A13F" w14:textId="2005705B" w:rsidR="002B2548" w:rsidRDefault="002B2548" w:rsidP="00482633">
      <w:pPr>
        <w:pStyle w:val="xmsonormal"/>
        <w:jc w:val="both"/>
        <w:rPr>
          <w:rFonts w:asciiTheme="majorHAnsi" w:hAnsiTheme="majorHAnsi" w:cstheme="majorHAnsi"/>
          <w:kern w:val="2"/>
          <w:sz w:val="22"/>
          <w:szCs w:val="22"/>
          <w:lang w:val="en-US" w:eastAsia="en-US"/>
          <w14:ligatures w14:val="standardContextual"/>
        </w:rPr>
      </w:pPr>
      <w:r w:rsidRPr="00D91B6E">
        <w:rPr>
          <w:rFonts w:asciiTheme="majorHAnsi" w:hAnsiTheme="majorHAnsi" w:cstheme="majorHAnsi"/>
          <w:kern w:val="2"/>
          <w:sz w:val="22"/>
          <w:szCs w:val="22"/>
          <w:lang w:val="en-US" w:eastAsia="en-US"/>
          <w14:ligatures w14:val="standardContextual"/>
        </w:rPr>
        <w:t xml:space="preserve">The </w:t>
      </w:r>
      <w:r w:rsidR="00D91B6E">
        <w:rPr>
          <w:rFonts w:asciiTheme="majorHAnsi" w:hAnsiTheme="majorHAnsi" w:cstheme="majorHAnsi"/>
          <w:kern w:val="2"/>
          <w:sz w:val="22"/>
          <w:szCs w:val="22"/>
          <w:lang w:val="en-US" w:eastAsia="en-US"/>
          <w14:ligatures w14:val="standardContextual"/>
        </w:rPr>
        <w:t>refueling</w:t>
      </w:r>
      <w:r w:rsidRPr="00D91B6E">
        <w:rPr>
          <w:rFonts w:asciiTheme="majorHAnsi" w:hAnsiTheme="majorHAnsi" w:cstheme="majorHAnsi"/>
          <w:kern w:val="2"/>
          <w:sz w:val="22"/>
          <w:szCs w:val="22"/>
          <w:lang w:val="en-US" w:eastAsia="en-US"/>
          <w14:ligatures w14:val="standardContextual"/>
        </w:rPr>
        <w:t xml:space="preserve"> operation for green hydrogen took place in the early hours of the morning at the port of Monaco</w:t>
      </w:r>
      <w:r w:rsidR="00B534A3">
        <w:rPr>
          <w:rFonts w:asciiTheme="majorHAnsi" w:hAnsiTheme="majorHAnsi" w:cstheme="majorHAnsi"/>
          <w:kern w:val="2"/>
          <w:sz w:val="22"/>
          <w:szCs w:val="22"/>
          <w:lang w:val="en-US" w:eastAsia="en-US"/>
          <w14:ligatures w14:val="standardContextual"/>
        </w:rPr>
        <w:t xml:space="preserve"> </w:t>
      </w:r>
      <w:r w:rsidR="00B534A3" w:rsidRPr="00B534A3">
        <w:rPr>
          <w:rFonts w:asciiTheme="majorHAnsi" w:hAnsiTheme="majorHAnsi" w:cstheme="majorHAnsi"/>
          <w:kern w:val="2"/>
          <w:sz w:val="22"/>
          <w:szCs w:val="22"/>
          <w:lang w:val="en-US" w:eastAsia="en-US"/>
          <w14:ligatures w14:val="standardContextual"/>
        </w:rPr>
        <w:t xml:space="preserve">with support </w:t>
      </w:r>
      <w:r w:rsidR="00F40499" w:rsidRPr="00F40499">
        <w:rPr>
          <w:rFonts w:asciiTheme="majorHAnsi" w:hAnsiTheme="majorHAnsi" w:cstheme="majorHAnsi"/>
          <w:kern w:val="2"/>
          <w:sz w:val="22"/>
          <w:szCs w:val="22"/>
          <w:lang w:val="en-US" w:eastAsia="en-US"/>
          <w14:ligatures w14:val="standardContextual"/>
        </w:rPr>
        <w:t>and technical and technological know-how</w:t>
      </w:r>
      <w:r w:rsidR="00F40499">
        <w:rPr>
          <w:rFonts w:asciiTheme="majorHAnsi" w:hAnsiTheme="majorHAnsi" w:cstheme="majorHAnsi"/>
          <w:kern w:val="2"/>
          <w:sz w:val="22"/>
          <w:szCs w:val="22"/>
          <w:lang w:val="en-US" w:eastAsia="en-US"/>
          <w14:ligatures w14:val="standardContextual"/>
        </w:rPr>
        <w:t xml:space="preserve"> </w:t>
      </w:r>
      <w:r w:rsidR="00B534A3" w:rsidRPr="00B534A3">
        <w:rPr>
          <w:rFonts w:asciiTheme="majorHAnsi" w:hAnsiTheme="majorHAnsi" w:cstheme="majorHAnsi"/>
          <w:kern w:val="2"/>
          <w:sz w:val="22"/>
          <w:szCs w:val="22"/>
          <w:lang w:val="en-US" w:eastAsia="en-US"/>
          <w14:ligatures w14:val="standardContextual"/>
        </w:rPr>
        <w:t>from Linde</w:t>
      </w:r>
      <w:r w:rsidR="00910791">
        <w:rPr>
          <w:rFonts w:asciiTheme="majorHAnsi" w:hAnsiTheme="majorHAnsi" w:cstheme="majorHAnsi"/>
          <w:kern w:val="2"/>
          <w:sz w:val="22"/>
          <w:szCs w:val="22"/>
          <w:lang w:val="en-US" w:eastAsia="en-US"/>
          <w14:ligatures w14:val="standardContextual"/>
        </w:rPr>
        <w:t xml:space="preserve"> Gas</w:t>
      </w:r>
      <w:r w:rsidRPr="00D91B6E">
        <w:rPr>
          <w:rFonts w:asciiTheme="majorHAnsi" w:hAnsiTheme="majorHAnsi" w:cstheme="majorHAnsi"/>
          <w:kern w:val="2"/>
          <w:sz w:val="22"/>
          <w:szCs w:val="22"/>
          <w:lang w:val="en-US" w:eastAsia="en-US"/>
          <w14:ligatures w14:val="standardContextual"/>
        </w:rPr>
        <w:t xml:space="preserve">. Boats served by the filling facility include those created by </w:t>
      </w:r>
      <w:proofErr w:type="spellStart"/>
      <w:r w:rsidRPr="00D91B6E">
        <w:rPr>
          <w:rFonts w:asciiTheme="majorHAnsi" w:hAnsiTheme="majorHAnsi" w:cstheme="majorHAnsi"/>
          <w:kern w:val="2"/>
          <w:sz w:val="22"/>
          <w:szCs w:val="22"/>
          <w:lang w:val="en-US" w:eastAsia="en-US"/>
          <w14:ligatures w14:val="standardContextual"/>
        </w:rPr>
        <w:t>Mad</w:t>
      </w:r>
      <w:r w:rsidR="00F50781">
        <w:rPr>
          <w:rFonts w:asciiTheme="majorHAnsi" w:hAnsiTheme="majorHAnsi" w:cstheme="majorHAnsi"/>
          <w:kern w:val="2"/>
          <w:sz w:val="22"/>
          <w:szCs w:val="22"/>
          <w:lang w:val="en-US" w:eastAsia="en-US"/>
          <w14:ligatures w14:val="standardContextual"/>
        </w:rPr>
        <w:t>B</w:t>
      </w:r>
      <w:r w:rsidRPr="00D91B6E">
        <w:rPr>
          <w:rFonts w:asciiTheme="majorHAnsi" w:hAnsiTheme="majorHAnsi" w:cstheme="majorHAnsi"/>
          <w:kern w:val="2"/>
          <w:sz w:val="22"/>
          <w:szCs w:val="22"/>
          <w:lang w:val="en-US" w:eastAsia="en-US"/>
          <w14:ligatures w14:val="standardContextual"/>
        </w:rPr>
        <w:t>lue</w:t>
      </w:r>
      <w:proofErr w:type="spellEnd"/>
      <w:r w:rsidRPr="00D91B6E">
        <w:rPr>
          <w:rFonts w:asciiTheme="majorHAnsi" w:hAnsiTheme="majorHAnsi" w:cstheme="majorHAnsi"/>
          <w:kern w:val="2"/>
          <w:sz w:val="22"/>
          <w:szCs w:val="22"/>
          <w:lang w:val="en-US" w:eastAsia="en-US"/>
          <w14:ligatures w14:val="standardContextual"/>
        </w:rPr>
        <w:t xml:space="preserve"> Marine P-01 and </w:t>
      </w:r>
      <w:proofErr w:type="spellStart"/>
      <w:r w:rsidRPr="00D91B6E">
        <w:rPr>
          <w:rFonts w:asciiTheme="majorHAnsi" w:hAnsiTheme="majorHAnsi" w:cstheme="majorHAnsi"/>
          <w:kern w:val="2"/>
          <w:sz w:val="22"/>
          <w:szCs w:val="22"/>
          <w:lang w:val="en-US" w:eastAsia="en-US"/>
          <w14:ligatures w14:val="standardContextual"/>
        </w:rPr>
        <w:t>Inocel</w:t>
      </w:r>
      <w:proofErr w:type="spellEnd"/>
      <w:r w:rsidRPr="00D91B6E">
        <w:rPr>
          <w:rFonts w:asciiTheme="majorHAnsi" w:hAnsiTheme="majorHAnsi" w:cstheme="majorHAnsi"/>
          <w:kern w:val="2"/>
          <w:sz w:val="22"/>
          <w:szCs w:val="22"/>
          <w:lang w:val="en-US" w:eastAsia="en-US"/>
          <w14:ligatures w14:val="standardContextual"/>
        </w:rPr>
        <w:t>-Poseido</w:t>
      </w:r>
      <w:r w:rsidR="00482633">
        <w:rPr>
          <w:rFonts w:asciiTheme="majorHAnsi" w:hAnsiTheme="majorHAnsi" w:cstheme="majorHAnsi"/>
          <w:kern w:val="2"/>
          <w:sz w:val="22"/>
          <w:szCs w:val="22"/>
          <w:lang w:val="en-US" w:eastAsia="en-US"/>
          <w14:ligatures w14:val="standardContextual"/>
        </w:rPr>
        <w:t xml:space="preserve">n, and </w:t>
      </w:r>
      <w:r w:rsidRPr="00D91B6E">
        <w:rPr>
          <w:rFonts w:asciiTheme="majorHAnsi" w:hAnsiTheme="majorHAnsi" w:cstheme="majorHAnsi"/>
          <w:kern w:val="2"/>
          <w:sz w:val="22"/>
          <w:szCs w:val="22"/>
          <w:lang w:val="en-US" w:eastAsia="en-US"/>
          <w14:ligatures w14:val="standardContextual"/>
        </w:rPr>
        <w:t>Cambridge University Riviera Racing, a student team with the aim of demonstrating the viability of hydrogen as a fuel for a more sustainable maritime future, are incredibly excited to work with a company with similarly lofty ambitions for the industry.</w:t>
      </w:r>
    </w:p>
    <w:p w14:paraId="0851B9BD" w14:textId="77777777" w:rsidR="00D91B6E" w:rsidRPr="00D91B6E" w:rsidRDefault="00D91B6E" w:rsidP="00D91B6E">
      <w:pPr>
        <w:pStyle w:val="xmsonormal"/>
        <w:rPr>
          <w:rFonts w:asciiTheme="majorHAnsi" w:hAnsiTheme="majorHAnsi" w:cstheme="majorHAnsi"/>
          <w:kern w:val="2"/>
          <w:sz w:val="22"/>
          <w:szCs w:val="22"/>
          <w:lang w:val="en-US" w:eastAsia="en-US"/>
          <w14:ligatures w14:val="standardContextual"/>
        </w:rPr>
      </w:pPr>
    </w:p>
    <w:p w14:paraId="15287ECF" w14:textId="0BC1F948" w:rsidR="005F2940" w:rsidRDefault="009865F0" w:rsidP="005F2940">
      <w:pPr>
        <w:jc w:val="both"/>
        <w:rPr>
          <w:rFonts w:asciiTheme="majorHAnsi" w:hAnsiTheme="majorHAnsi" w:cstheme="majorHAnsi"/>
        </w:rPr>
      </w:pPr>
      <w:r w:rsidRPr="005F2940">
        <w:rPr>
          <w:rFonts w:asciiTheme="majorHAnsi" w:hAnsiTheme="majorHAnsi" w:cstheme="majorHAnsi"/>
          <w:b/>
          <w:bCs/>
        </w:rPr>
        <w:t>INOCEL</w:t>
      </w:r>
      <w:r w:rsidRPr="00704F0F">
        <w:rPr>
          <w:rFonts w:asciiTheme="majorHAnsi" w:hAnsiTheme="majorHAnsi" w:cstheme="majorHAnsi"/>
        </w:rPr>
        <w:t xml:space="preserve"> developed its first marine demonstrator</w:t>
      </w:r>
      <w:r>
        <w:rPr>
          <w:rFonts w:asciiTheme="majorHAnsi" w:hAnsiTheme="majorHAnsi" w:cstheme="majorHAnsi"/>
        </w:rPr>
        <w:t xml:space="preserve"> Poseidon</w:t>
      </w:r>
      <w:r w:rsidRPr="00704F0F">
        <w:rPr>
          <w:rFonts w:asciiTheme="majorHAnsi" w:hAnsiTheme="majorHAnsi" w:cstheme="majorHAnsi"/>
        </w:rPr>
        <w:t xml:space="preserve"> featuring a propulsion chain </w:t>
      </w:r>
      <w:r>
        <w:rPr>
          <w:rFonts w:asciiTheme="majorHAnsi" w:hAnsiTheme="majorHAnsi" w:cstheme="majorHAnsi"/>
        </w:rPr>
        <w:t>engineered by GEKO featurin</w:t>
      </w:r>
      <w:r w:rsidRPr="00704F0F">
        <w:rPr>
          <w:rFonts w:asciiTheme="majorHAnsi" w:hAnsiTheme="majorHAnsi" w:cstheme="majorHAnsi"/>
        </w:rPr>
        <w:t>g a INOCEL fuel cell system. This hydrogen fuel cell boat offers performance and autonomy comparable to its thermal equivalent, demonstrating the potential for a high-power hydrogen world, without making any compromises. With no noise and vibrations, Poseidon is a prime example of how hydrogen fuel cell technology can be leveraged to great effect in the maritime sector.</w:t>
      </w:r>
    </w:p>
    <w:p w14:paraId="46430BCD" w14:textId="03C187DD" w:rsidR="005F2940" w:rsidRPr="005F2940" w:rsidRDefault="005F2940" w:rsidP="00FC6DFA">
      <w:pPr>
        <w:jc w:val="both"/>
        <w:rPr>
          <w:rFonts w:asciiTheme="majorHAnsi" w:hAnsiTheme="majorHAnsi" w:cstheme="majorHAnsi"/>
          <w:lang w:val="en-GB"/>
        </w:rPr>
      </w:pPr>
      <w:proofErr w:type="spellStart"/>
      <w:r w:rsidRPr="005F2940">
        <w:rPr>
          <w:rFonts w:asciiTheme="majorHAnsi" w:hAnsiTheme="majorHAnsi" w:cstheme="majorHAnsi"/>
          <w:b/>
          <w:bCs/>
        </w:rPr>
        <w:t>MadBlue</w:t>
      </w:r>
      <w:proofErr w:type="spellEnd"/>
      <w:r w:rsidRPr="005F2940">
        <w:rPr>
          <w:rFonts w:asciiTheme="majorHAnsi" w:hAnsiTheme="majorHAnsi" w:cstheme="majorHAnsi"/>
          <w:b/>
          <w:bCs/>
        </w:rPr>
        <w:t xml:space="preserve"> Marine</w:t>
      </w:r>
      <w:r w:rsidRPr="005F2940">
        <w:rPr>
          <w:rFonts w:asciiTheme="majorHAnsi" w:hAnsiTheme="majorHAnsi" w:cstheme="majorHAnsi"/>
        </w:rPr>
        <w:t xml:space="preserve"> is dedicated to developing sustainable boats without compromising performance. Driven by the belief that addressing tomorrow's challenges requires action today, </w:t>
      </w:r>
      <w:proofErr w:type="spellStart"/>
      <w:r w:rsidRPr="005F2940">
        <w:rPr>
          <w:rFonts w:asciiTheme="majorHAnsi" w:hAnsiTheme="majorHAnsi" w:cstheme="majorHAnsi"/>
        </w:rPr>
        <w:t>MadBlue</w:t>
      </w:r>
      <w:proofErr w:type="spellEnd"/>
      <w:r w:rsidRPr="005F2940">
        <w:rPr>
          <w:rFonts w:asciiTheme="majorHAnsi" w:hAnsiTheme="majorHAnsi" w:cstheme="majorHAnsi"/>
        </w:rPr>
        <w:t xml:space="preserve"> Marine has introduced the P-01, a hydrogen-powered boat that is already navigating waters. The company is committed to the potential of the marine industry and marinas to transition to cleaner energy sources. </w:t>
      </w:r>
      <w:proofErr w:type="spellStart"/>
      <w:r w:rsidRPr="005F2940">
        <w:rPr>
          <w:rFonts w:asciiTheme="majorHAnsi" w:hAnsiTheme="majorHAnsi" w:cstheme="majorHAnsi"/>
        </w:rPr>
        <w:t>MadBlue</w:t>
      </w:r>
      <w:proofErr w:type="spellEnd"/>
      <w:r w:rsidRPr="005F2940">
        <w:rPr>
          <w:rFonts w:asciiTheme="majorHAnsi" w:hAnsiTheme="majorHAnsi" w:cstheme="majorHAnsi"/>
        </w:rPr>
        <w:t xml:space="preserve"> Marine is grateful to join forces with </w:t>
      </w:r>
      <w:proofErr w:type="spellStart"/>
      <w:r w:rsidRPr="005F2940">
        <w:rPr>
          <w:rFonts w:asciiTheme="majorHAnsi" w:hAnsiTheme="majorHAnsi" w:cstheme="majorHAnsi"/>
        </w:rPr>
        <w:t>Natpower</w:t>
      </w:r>
      <w:proofErr w:type="spellEnd"/>
      <w:r w:rsidRPr="005F2940">
        <w:rPr>
          <w:rFonts w:asciiTheme="majorHAnsi" w:hAnsiTheme="majorHAnsi" w:cstheme="majorHAnsi"/>
        </w:rPr>
        <w:t xml:space="preserve"> </w:t>
      </w:r>
      <w:r>
        <w:rPr>
          <w:rFonts w:asciiTheme="majorHAnsi" w:hAnsiTheme="majorHAnsi" w:cstheme="majorHAnsi"/>
        </w:rPr>
        <w:t xml:space="preserve">H </w:t>
      </w:r>
      <w:r w:rsidRPr="005F2940">
        <w:rPr>
          <w:rFonts w:asciiTheme="majorHAnsi" w:hAnsiTheme="majorHAnsi" w:cstheme="majorHAnsi"/>
        </w:rPr>
        <w:t>and </w:t>
      </w:r>
      <w:r w:rsidRPr="005F2940">
        <w:rPr>
          <w:rFonts w:asciiTheme="majorHAnsi" w:hAnsiTheme="majorHAnsi" w:cstheme="majorHAnsi"/>
          <w:b/>
          <w:bCs/>
        </w:rPr>
        <w:t>demonstrate</w:t>
      </w:r>
      <w:r w:rsidRPr="005F2940">
        <w:rPr>
          <w:rFonts w:asciiTheme="majorHAnsi" w:hAnsiTheme="majorHAnsi" w:cstheme="majorHAnsi"/>
        </w:rPr>
        <w:t xml:space="preserve"> that hydrogen </w:t>
      </w:r>
      <w:r>
        <w:rPr>
          <w:rFonts w:asciiTheme="majorHAnsi" w:hAnsiTheme="majorHAnsi" w:cstheme="majorHAnsi"/>
        </w:rPr>
        <w:t>refueling</w:t>
      </w:r>
      <w:r w:rsidRPr="005F2940">
        <w:rPr>
          <w:rFonts w:asciiTheme="majorHAnsi" w:hAnsiTheme="majorHAnsi" w:cstheme="majorHAnsi"/>
        </w:rPr>
        <w:t xml:space="preserve"> operations are a practical and viable option.</w:t>
      </w:r>
    </w:p>
    <w:p w14:paraId="056432F7" w14:textId="638A5931" w:rsidR="002B2548" w:rsidRDefault="009A58BE" w:rsidP="00FC6DFA">
      <w:pPr>
        <w:jc w:val="both"/>
        <w:rPr>
          <w:rFonts w:asciiTheme="majorHAnsi" w:hAnsiTheme="majorHAnsi" w:cstheme="majorHAnsi"/>
        </w:rPr>
      </w:pPr>
      <w:r w:rsidRPr="009A58BE">
        <w:rPr>
          <w:rFonts w:asciiTheme="majorHAnsi" w:hAnsiTheme="majorHAnsi" w:cstheme="majorHAnsi"/>
        </w:rPr>
        <w:t>"</w:t>
      </w:r>
      <w:r w:rsidRPr="006559B1">
        <w:rPr>
          <w:rFonts w:asciiTheme="majorHAnsi" w:hAnsiTheme="majorHAnsi" w:cstheme="majorHAnsi"/>
          <w:i/>
          <w:iCs/>
        </w:rPr>
        <w:t>We are thrilled to have brought green hydrogen into the world of yacht racing, demonstrating that it is possible to combine technological innovation and respect for the environment. The support of the Yacht Club de Monaco was crucial to the success of this operation</w:t>
      </w:r>
      <w:r w:rsidRPr="009A58BE">
        <w:rPr>
          <w:rFonts w:asciiTheme="majorHAnsi" w:hAnsiTheme="majorHAnsi" w:cstheme="majorHAnsi"/>
        </w:rPr>
        <w:t xml:space="preserve">," said </w:t>
      </w:r>
      <w:r w:rsidRPr="00BC527D">
        <w:rPr>
          <w:rFonts w:asciiTheme="majorHAnsi" w:hAnsiTheme="majorHAnsi" w:cstheme="majorHAnsi"/>
          <w:b/>
          <w:bCs/>
        </w:rPr>
        <w:t>Andrea Minerdo, CEO of NatPower H.</w:t>
      </w:r>
      <w:r w:rsidRPr="009A58BE">
        <w:rPr>
          <w:rFonts w:asciiTheme="majorHAnsi" w:hAnsiTheme="majorHAnsi" w:cstheme="majorHAnsi"/>
        </w:rPr>
        <w:t xml:space="preserve"> "</w:t>
      </w:r>
      <w:r w:rsidRPr="006559B1">
        <w:rPr>
          <w:rFonts w:asciiTheme="majorHAnsi" w:hAnsiTheme="majorHAnsi" w:cstheme="majorHAnsi"/>
          <w:i/>
          <w:iCs/>
        </w:rPr>
        <w:t>We are committed to promoting innovative and sustainable energy solutions, and our participation in the Monaco Energy Boat Challenge represents a significant step towards a future in which green hydrogen will be the protagonist of maritime mobility</w:t>
      </w:r>
      <w:r w:rsidRPr="009A58BE">
        <w:rPr>
          <w:rFonts w:asciiTheme="majorHAnsi" w:hAnsiTheme="majorHAnsi" w:cstheme="majorHAnsi"/>
        </w:rPr>
        <w:t xml:space="preserve">." </w:t>
      </w:r>
    </w:p>
    <w:p w14:paraId="6D630533" w14:textId="0ACB7223" w:rsidR="00B21E0F" w:rsidRPr="003E2034" w:rsidRDefault="009865F0" w:rsidP="009865F0">
      <w:pPr>
        <w:shd w:val="clear" w:color="auto" w:fill="FFFFFF"/>
        <w:jc w:val="both"/>
        <w:rPr>
          <w:rFonts w:asciiTheme="majorHAnsi" w:hAnsiTheme="majorHAnsi" w:cstheme="majorHAnsi"/>
          <w:i/>
          <w:iCs/>
        </w:rPr>
      </w:pPr>
      <w:r w:rsidRPr="003E2034">
        <w:rPr>
          <w:rFonts w:asciiTheme="majorHAnsi" w:hAnsiTheme="majorHAnsi" w:cstheme="majorHAnsi"/>
          <w:i/>
          <w:iCs/>
        </w:rPr>
        <w:t xml:space="preserve">"It's important for us to see that the </w:t>
      </w:r>
      <w:proofErr w:type="spellStart"/>
      <w:r w:rsidRPr="003E2034">
        <w:rPr>
          <w:rFonts w:asciiTheme="majorHAnsi" w:hAnsiTheme="majorHAnsi" w:cstheme="majorHAnsi"/>
          <w:i/>
          <w:iCs/>
        </w:rPr>
        <w:t>mobilisation</w:t>
      </w:r>
      <w:proofErr w:type="spellEnd"/>
      <w:r w:rsidRPr="003E2034">
        <w:rPr>
          <w:rFonts w:asciiTheme="majorHAnsi" w:hAnsiTheme="majorHAnsi" w:cstheme="majorHAnsi"/>
          <w:i/>
          <w:iCs/>
        </w:rPr>
        <w:t xml:space="preserve"> is joint and involves all the key players in the yachting sector alongside the young engineering students, who are working together through the mentoring </w:t>
      </w:r>
      <w:proofErr w:type="spellStart"/>
      <w:r w:rsidRPr="003E2034">
        <w:rPr>
          <w:rFonts w:asciiTheme="majorHAnsi" w:hAnsiTheme="majorHAnsi" w:cstheme="majorHAnsi"/>
          <w:i/>
          <w:iCs/>
        </w:rPr>
        <w:t>programme</w:t>
      </w:r>
      <w:proofErr w:type="spellEnd"/>
      <w:r w:rsidRPr="003E2034">
        <w:rPr>
          <w:rFonts w:asciiTheme="majorHAnsi" w:hAnsiTheme="majorHAnsi" w:cstheme="majorHAnsi"/>
          <w:i/>
          <w:iCs/>
        </w:rPr>
        <w:t xml:space="preserve"> and open-source exchanges” </w:t>
      </w:r>
      <w:r w:rsidRPr="003E2034">
        <w:rPr>
          <w:rFonts w:asciiTheme="majorHAnsi" w:hAnsiTheme="majorHAnsi" w:cstheme="majorHAnsi"/>
        </w:rPr>
        <w:t xml:space="preserve">says </w:t>
      </w:r>
      <w:r w:rsidRPr="003E2034">
        <w:rPr>
          <w:rFonts w:asciiTheme="majorHAnsi" w:hAnsiTheme="majorHAnsi" w:cstheme="majorHAnsi"/>
          <w:b/>
          <w:bCs/>
        </w:rPr>
        <w:t xml:space="preserve">YCM General Secretary Bernard </w:t>
      </w:r>
      <w:proofErr w:type="spellStart"/>
      <w:r w:rsidRPr="003E2034">
        <w:rPr>
          <w:rFonts w:asciiTheme="majorHAnsi" w:hAnsiTheme="majorHAnsi" w:cstheme="majorHAnsi"/>
          <w:b/>
          <w:bCs/>
        </w:rPr>
        <w:t>d’Alessandri</w:t>
      </w:r>
      <w:proofErr w:type="spellEnd"/>
      <w:r w:rsidRPr="003E2034">
        <w:rPr>
          <w:rFonts w:asciiTheme="majorHAnsi" w:hAnsiTheme="majorHAnsi" w:cstheme="majorHAnsi"/>
        </w:rPr>
        <w:t>.</w:t>
      </w:r>
      <w:r w:rsidRPr="003E2034">
        <w:rPr>
          <w:rFonts w:asciiTheme="majorHAnsi" w:hAnsiTheme="majorHAnsi" w:cstheme="majorHAnsi"/>
          <w:i/>
          <w:iCs/>
        </w:rPr>
        <w:t xml:space="preserve"> </w:t>
      </w:r>
    </w:p>
    <w:p w14:paraId="750211D8" w14:textId="34880636" w:rsidR="00981A7C" w:rsidRDefault="002236AE" w:rsidP="00A73179">
      <w:pPr>
        <w:shd w:val="clear" w:color="auto" w:fill="FFFFFF"/>
        <w:jc w:val="both"/>
        <w:rPr>
          <w:rFonts w:asciiTheme="majorHAnsi" w:hAnsiTheme="majorHAnsi" w:cstheme="majorHAnsi"/>
          <w:b/>
          <w:bCs/>
          <w:i/>
          <w:iCs/>
          <w:sz w:val="20"/>
          <w:szCs w:val="20"/>
          <w:u w:val="single"/>
        </w:rPr>
      </w:pPr>
      <w:r>
        <w:rPr>
          <w:rFonts w:asciiTheme="majorHAnsi" w:hAnsiTheme="majorHAnsi" w:cstheme="majorHAnsi"/>
        </w:rPr>
        <w:t>Thanks to this</w:t>
      </w:r>
      <w:r w:rsidR="00F02ADB" w:rsidRPr="00F02ADB">
        <w:rPr>
          <w:rFonts w:asciiTheme="majorHAnsi" w:hAnsiTheme="majorHAnsi" w:cstheme="majorHAnsi"/>
        </w:rPr>
        <w:t xml:space="preserve"> </w:t>
      </w:r>
      <w:r>
        <w:rPr>
          <w:rFonts w:asciiTheme="majorHAnsi" w:hAnsiTheme="majorHAnsi" w:cstheme="majorHAnsi"/>
        </w:rPr>
        <w:t>operation</w:t>
      </w:r>
      <w:r w:rsidR="00F02ADB" w:rsidRPr="00F02ADB">
        <w:rPr>
          <w:rFonts w:asciiTheme="majorHAnsi" w:hAnsiTheme="majorHAnsi" w:cstheme="majorHAnsi"/>
        </w:rPr>
        <w:t>, NatPower H consolidates its position as a pioneer in the green hydrogen sector, continuing to develop and implement technologies that contribute to reducing the environmental impact of yachting.</w:t>
      </w:r>
    </w:p>
    <w:p w14:paraId="2F6D8333" w14:textId="77777777" w:rsidR="00D91B6E" w:rsidRPr="00F02ADB" w:rsidRDefault="00D91B6E" w:rsidP="00A73179">
      <w:pPr>
        <w:shd w:val="clear" w:color="auto" w:fill="FFFFFF"/>
        <w:jc w:val="both"/>
        <w:rPr>
          <w:rFonts w:asciiTheme="majorHAnsi" w:hAnsiTheme="majorHAnsi" w:cstheme="majorHAnsi"/>
          <w:b/>
          <w:bCs/>
          <w:i/>
          <w:iCs/>
          <w:sz w:val="20"/>
          <w:szCs w:val="20"/>
          <w:u w:val="single"/>
        </w:rPr>
      </w:pPr>
    </w:p>
    <w:p w14:paraId="275B3BFF" w14:textId="77777777" w:rsidR="00425E63" w:rsidRPr="00425E63" w:rsidRDefault="00425E63" w:rsidP="00425E63">
      <w:pPr>
        <w:jc w:val="both"/>
        <w:rPr>
          <w:i/>
          <w:iCs/>
          <w:sz w:val="20"/>
          <w:szCs w:val="20"/>
          <w:lang w:val="en-GB"/>
        </w:rPr>
      </w:pPr>
      <w:r w:rsidRPr="00425E63">
        <w:rPr>
          <w:b/>
          <w:i/>
          <w:sz w:val="20"/>
          <w:u w:val="single"/>
          <w:lang w:val="en-GB"/>
        </w:rPr>
        <w:t xml:space="preserve">NatPower </w:t>
      </w:r>
      <w:r w:rsidRPr="00425E63">
        <w:rPr>
          <w:b/>
          <w:i/>
          <w:sz w:val="20"/>
          <w:lang w:val="en-GB"/>
        </w:rPr>
        <w:t>H</w:t>
      </w:r>
      <w:r w:rsidRPr="00425E63">
        <w:rPr>
          <w:i/>
          <w:sz w:val="20"/>
          <w:lang w:val="en-GB"/>
        </w:rPr>
        <w:t xml:space="preserve"> </w:t>
      </w:r>
    </w:p>
    <w:p w14:paraId="59795F7E" w14:textId="77777777" w:rsidR="006559B1" w:rsidRPr="009B1C7E" w:rsidRDefault="006559B1" w:rsidP="006559B1">
      <w:pPr>
        <w:spacing w:after="0" w:line="240" w:lineRule="auto"/>
        <w:jc w:val="both"/>
        <w:rPr>
          <w:rFonts w:asciiTheme="majorHAnsi" w:hAnsiTheme="majorHAnsi"/>
          <w:i/>
          <w:sz w:val="20"/>
        </w:rPr>
      </w:pPr>
      <w:r w:rsidRPr="009B1C7E">
        <w:rPr>
          <w:rFonts w:asciiTheme="majorHAnsi" w:hAnsiTheme="majorHAnsi"/>
          <w:i/>
          <w:sz w:val="20"/>
        </w:rPr>
        <w:lastRenderedPageBreak/>
        <w:t xml:space="preserve">NatPower H is the world’s leading developer of innovative infrastructure for the production, </w:t>
      </w:r>
      <w:proofErr w:type="gramStart"/>
      <w:r w:rsidRPr="009B1C7E">
        <w:rPr>
          <w:rFonts w:asciiTheme="majorHAnsi" w:hAnsiTheme="majorHAnsi"/>
          <w:i/>
          <w:sz w:val="20"/>
        </w:rPr>
        <w:t>storage</w:t>
      </w:r>
      <w:proofErr w:type="gramEnd"/>
      <w:r w:rsidRPr="009B1C7E">
        <w:rPr>
          <w:rFonts w:asciiTheme="majorHAnsi" w:hAnsiTheme="majorHAnsi"/>
          <w:i/>
          <w:sz w:val="20"/>
        </w:rPr>
        <w:t xml:space="preserve"> and distribution of green hydrogen. NatPower H is part of the NatPower Group, an independent developer of infrastructural projects for clean energy generation, providing support to enterprises, </w:t>
      </w:r>
      <w:proofErr w:type="gramStart"/>
      <w:r w:rsidRPr="009B1C7E">
        <w:rPr>
          <w:rFonts w:asciiTheme="majorHAnsi" w:hAnsiTheme="majorHAnsi"/>
          <w:i/>
          <w:sz w:val="20"/>
        </w:rPr>
        <w:t>utilities</w:t>
      </w:r>
      <w:proofErr w:type="gramEnd"/>
      <w:r w:rsidRPr="009B1C7E">
        <w:rPr>
          <w:rFonts w:asciiTheme="majorHAnsi" w:hAnsiTheme="majorHAnsi"/>
          <w:i/>
          <w:sz w:val="20"/>
        </w:rPr>
        <w:t xml:space="preserve"> and investors globally. The company, boasting one of the largest renewable energy project pipelines in the world—</w:t>
      </w:r>
      <w:proofErr w:type="spellStart"/>
      <w:r w:rsidRPr="009B1C7E">
        <w:rPr>
          <w:rFonts w:asciiTheme="majorHAnsi" w:hAnsiTheme="majorHAnsi"/>
          <w:i/>
          <w:sz w:val="20"/>
        </w:rPr>
        <w:t>totalling</w:t>
      </w:r>
      <w:proofErr w:type="spellEnd"/>
      <w:r w:rsidRPr="009B1C7E">
        <w:rPr>
          <w:rFonts w:asciiTheme="majorHAnsi" w:hAnsiTheme="majorHAnsi"/>
          <w:i/>
          <w:sz w:val="20"/>
        </w:rPr>
        <w:t xml:space="preserve"> more than 30 GW—drives the energy transition process across all major technologies including solar, wind, </w:t>
      </w:r>
      <w:proofErr w:type="gramStart"/>
      <w:r w:rsidRPr="009B1C7E">
        <w:rPr>
          <w:rFonts w:asciiTheme="majorHAnsi" w:hAnsiTheme="majorHAnsi"/>
          <w:i/>
          <w:sz w:val="20"/>
        </w:rPr>
        <w:t>storage</w:t>
      </w:r>
      <w:proofErr w:type="gramEnd"/>
      <w:r w:rsidRPr="009B1C7E">
        <w:rPr>
          <w:rFonts w:asciiTheme="majorHAnsi" w:hAnsiTheme="majorHAnsi"/>
          <w:i/>
          <w:sz w:val="20"/>
        </w:rPr>
        <w:t xml:space="preserve"> and hydrogen. In just a few years, NatPower has secured its standing as one of the most prominent independent developers, with operations in seven different countries: Italy, UK, Kazakhstan, USA, Canada, </w:t>
      </w:r>
      <w:proofErr w:type="gramStart"/>
      <w:r w:rsidRPr="009B1C7E">
        <w:rPr>
          <w:rFonts w:asciiTheme="majorHAnsi" w:hAnsiTheme="majorHAnsi"/>
          <w:i/>
          <w:sz w:val="20"/>
        </w:rPr>
        <w:t>Tunisia</w:t>
      </w:r>
      <w:proofErr w:type="gramEnd"/>
      <w:r w:rsidRPr="009B1C7E">
        <w:rPr>
          <w:rFonts w:asciiTheme="majorHAnsi" w:hAnsiTheme="majorHAnsi"/>
          <w:i/>
          <w:sz w:val="20"/>
        </w:rPr>
        <w:t xml:space="preserve"> and Chile. With three offices in Milan, London and Washington D.C., the company has a workforce of more than 70 employees across three continents.</w:t>
      </w:r>
    </w:p>
    <w:p w14:paraId="03E30E41" w14:textId="77777777" w:rsidR="00425E63" w:rsidRPr="00425E63" w:rsidRDefault="00425E63" w:rsidP="00425E63">
      <w:pPr>
        <w:jc w:val="both"/>
        <w:rPr>
          <w:b/>
          <w:bCs/>
          <w:i/>
          <w:iCs/>
          <w:sz w:val="20"/>
          <w:szCs w:val="20"/>
          <w:u w:val="single"/>
          <w:lang w:val="en-GB"/>
        </w:rPr>
      </w:pPr>
    </w:p>
    <w:p w14:paraId="38A687EA" w14:textId="77777777" w:rsidR="00425E63" w:rsidRPr="00425E63" w:rsidRDefault="00425E63" w:rsidP="00425E63">
      <w:pPr>
        <w:jc w:val="both"/>
        <w:rPr>
          <w:b/>
          <w:bCs/>
          <w:i/>
          <w:iCs/>
          <w:sz w:val="20"/>
          <w:szCs w:val="20"/>
          <w:u w:val="single"/>
          <w:lang w:val="en-GB"/>
        </w:rPr>
      </w:pPr>
      <w:r w:rsidRPr="00425E63">
        <w:rPr>
          <w:b/>
          <w:i/>
          <w:sz w:val="20"/>
          <w:u w:val="single"/>
          <w:lang w:val="en-GB"/>
        </w:rPr>
        <w:t xml:space="preserve">Press </w:t>
      </w:r>
      <w:proofErr w:type="gramStart"/>
      <w:r w:rsidRPr="00425E63">
        <w:rPr>
          <w:b/>
          <w:i/>
          <w:sz w:val="20"/>
          <w:u w:val="single"/>
          <w:lang w:val="en-GB"/>
        </w:rPr>
        <w:t>contacts</w:t>
      </w:r>
      <w:proofErr w:type="gramEnd"/>
    </w:p>
    <w:p w14:paraId="67B8ED9A" w14:textId="77777777" w:rsidR="00425E63" w:rsidRPr="00425E63" w:rsidRDefault="00425E63" w:rsidP="00425E63">
      <w:pPr>
        <w:spacing w:after="0"/>
        <w:jc w:val="both"/>
        <w:rPr>
          <w:b/>
          <w:bCs/>
          <w:i/>
          <w:iCs/>
          <w:sz w:val="20"/>
          <w:szCs w:val="20"/>
          <w:lang w:val="en-GB"/>
        </w:rPr>
      </w:pPr>
      <w:r w:rsidRPr="00425E63">
        <w:rPr>
          <w:b/>
          <w:i/>
          <w:sz w:val="20"/>
          <w:lang w:val="en-GB"/>
        </w:rPr>
        <w:t>NatPower</w:t>
      </w:r>
    </w:p>
    <w:p w14:paraId="3C8025BB" w14:textId="77777777" w:rsidR="00425E63" w:rsidRPr="00425E63" w:rsidRDefault="00425E63" w:rsidP="00425E63">
      <w:pPr>
        <w:spacing w:after="0"/>
        <w:jc w:val="both"/>
        <w:rPr>
          <w:sz w:val="20"/>
          <w:szCs w:val="20"/>
          <w:lang w:val="en-GB"/>
        </w:rPr>
      </w:pPr>
      <w:r w:rsidRPr="00425E63">
        <w:rPr>
          <w:sz w:val="20"/>
          <w:lang w:val="en-GB"/>
        </w:rPr>
        <w:t xml:space="preserve">Maria Grazia Tiballi – </w:t>
      </w:r>
      <w:hyperlink r:id="rId8" w:history="1">
        <w:r w:rsidRPr="00425E63">
          <w:rPr>
            <w:sz w:val="20"/>
            <w:u w:val="single"/>
            <w:lang w:val="en-GB"/>
          </w:rPr>
          <w:t>mg.tiballi@natpower.com</w:t>
        </w:r>
      </w:hyperlink>
      <w:r w:rsidRPr="00425E63">
        <w:rPr>
          <w:sz w:val="20"/>
          <w:lang w:val="en-GB"/>
        </w:rPr>
        <w:t xml:space="preserve"> – Tel. +39.344.0336620</w:t>
      </w:r>
    </w:p>
    <w:p w14:paraId="1B344948" w14:textId="77777777" w:rsidR="00425E63" w:rsidRPr="00425E63" w:rsidRDefault="00425E63" w:rsidP="00425E63">
      <w:pPr>
        <w:spacing w:after="0"/>
        <w:jc w:val="both"/>
        <w:rPr>
          <w:sz w:val="20"/>
          <w:szCs w:val="20"/>
          <w:lang w:val="en-GB"/>
        </w:rPr>
      </w:pPr>
      <w:r w:rsidRPr="00910791">
        <w:rPr>
          <w:sz w:val="20"/>
        </w:rPr>
        <w:t xml:space="preserve">Marco Vassallo – </w:t>
      </w:r>
      <w:hyperlink r:id="rId9" w:history="1">
        <w:r w:rsidRPr="00910791">
          <w:rPr>
            <w:sz w:val="20"/>
            <w:u w:val="single"/>
          </w:rPr>
          <w:t>m.vassallo@natpower.com</w:t>
        </w:r>
      </w:hyperlink>
      <w:r w:rsidRPr="00910791">
        <w:rPr>
          <w:sz w:val="20"/>
        </w:rPr>
        <w:t xml:space="preserve"> – Tel. </w:t>
      </w:r>
      <w:r w:rsidRPr="00425E63">
        <w:rPr>
          <w:sz w:val="20"/>
          <w:lang w:val="en-GB"/>
        </w:rPr>
        <w:t>+39.338.7130378</w:t>
      </w:r>
    </w:p>
    <w:p w14:paraId="3FEC1A89" w14:textId="77777777" w:rsidR="00425E63" w:rsidRPr="00425E63" w:rsidRDefault="00425E63" w:rsidP="00425E63">
      <w:pPr>
        <w:spacing w:after="0"/>
        <w:jc w:val="both"/>
        <w:rPr>
          <w:sz w:val="20"/>
          <w:szCs w:val="20"/>
          <w:lang w:val="en-GB"/>
        </w:rPr>
      </w:pPr>
    </w:p>
    <w:p w14:paraId="5FC2C944" w14:textId="77777777" w:rsidR="00425E63" w:rsidRPr="00425E63" w:rsidRDefault="00425E63" w:rsidP="00425E63">
      <w:pPr>
        <w:spacing w:after="0"/>
        <w:jc w:val="both"/>
        <w:rPr>
          <w:sz w:val="20"/>
          <w:szCs w:val="20"/>
          <w:lang w:val="en-GB"/>
        </w:rPr>
      </w:pPr>
    </w:p>
    <w:p w14:paraId="4EB02B31" w14:textId="77777777" w:rsidR="00425E63" w:rsidRPr="00425E63" w:rsidRDefault="00425E63" w:rsidP="00425E63">
      <w:pPr>
        <w:spacing w:after="0" w:line="240" w:lineRule="auto"/>
        <w:rPr>
          <w:b/>
          <w:bCs/>
          <w:i/>
          <w:iCs/>
          <w:sz w:val="20"/>
          <w:szCs w:val="20"/>
          <w:lang w:val="en-GB"/>
        </w:rPr>
      </w:pPr>
      <w:r w:rsidRPr="00425E63">
        <w:rPr>
          <w:b/>
          <w:i/>
          <w:kern w:val="0"/>
          <w:sz w:val="20"/>
          <w:szCs w:val="18"/>
          <w:lang w:val="en-GB"/>
        </w:rPr>
        <w:t xml:space="preserve">NatPower - Havas PR press office </w:t>
      </w:r>
    </w:p>
    <w:p w14:paraId="5775C972" w14:textId="77777777" w:rsidR="00425E63" w:rsidRPr="00425E63" w:rsidRDefault="00425E63" w:rsidP="00425E63">
      <w:pPr>
        <w:spacing w:after="0" w:line="240" w:lineRule="auto"/>
        <w:rPr>
          <w:rFonts w:ascii="News Gothic MT" w:hAnsi="News Gothic MT"/>
          <w:bCs/>
          <w:kern w:val="0"/>
          <w:sz w:val="18"/>
          <w:szCs w:val="18"/>
          <w:lang w:val="en-GB"/>
        </w:rPr>
      </w:pPr>
      <w:r w:rsidRPr="00910791">
        <w:rPr>
          <w:kern w:val="0"/>
          <w:sz w:val="20"/>
          <w:szCs w:val="18"/>
          <w:lang w:val="it-IT"/>
        </w:rPr>
        <w:t xml:space="preserve">Carola Beretta </w:t>
      </w:r>
      <w:r w:rsidRPr="00910791">
        <w:rPr>
          <w:b/>
          <w:kern w:val="0"/>
          <w:sz w:val="20"/>
          <w:szCs w:val="18"/>
          <w:lang w:val="it-IT"/>
        </w:rPr>
        <w:t>–</w:t>
      </w:r>
      <w:r w:rsidRPr="00910791">
        <w:rPr>
          <w:b/>
          <w:kern w:val="0"/>
          <w:sz w:val="18"/>
          <w:szCs w:val="18"/>
          <w:lang w:val="it-IT"/>
        </w:rPr>
        <w:t xml:space="preserve"> </w:t>
      </w:r>
      <w:hyperlink r:id="rId10" w:history="1">
        <w:r w:rsidRPr="00910791">
          <w:rPr>
            <w:kern w:val="0"/>
            <w:sz w:val="20"/>
            <w:szCs w:val="18"/>
            <w:u w:val="single"/>
            <w:lang w:val="it-IT"/>
          </w:rPr>
          <w:t>carola.beretta@havaspr.com</w:t>
        </w:r>
      </w:hyperlink>
      <w:r w:rsidRPr="00910791">
        <w:rPr>
          <w:kern w:val="0"/>
          <w:sz w:val="20"/>
          <w:szCs w:val="18"/>
          <w:u w:val="single"/>
          <w:lang w:val="it-IT"/>
        </w:rPr>
        <w:t xml:space="preserve"> </w:t>
      </w:r>
      <w:r w:rsidRPr="00910791">
        <w:rPr>
          <w:rFonts w:ascii="News Gothic MT" w:hAnsi="News Gothic MT"/>
          <w:kern w:val="0"/>
          <w:sz w:val="18"/>
          <w:szCs w:val="18"/>
          <w:u w:val="single"/>
          <w:lang w:val="it-IT"/>
        </w:rPr>
        <w:t xml:space="preserve"> </w:t>
      </w:r>
      <w:r w:rsidRPr="00910791">
        <w:rPr>
          <w:b/>
          <w:kern w:val="0"/>
          <w:sz w:val="20"/>
          <w:szCs w:val="18"/>
          <w:lang w:val="it-IT"/>
        </w:rPr>
        <w:t>–</w:t>
      </w:r>
      <w:r w:rsidRPr="00910791">
        <w:rPr>
          <w:rFonts w:ascii="News Gothic MT" w:hAnsi="News Gothic MT"/>
          <w:kern w:val="0"/>
          <w:sz w:val="18"/>
          <w:szCs w:val="18"/>
          <w:lang w:val="it-IT"/>
        </w:rPr>
        <w:t xml:space="preserve"> </w:t>
      </w:r>
      <w:r w:rsidRPr="00910791">
        <w:rPr>
          <w:kern w:val="0"/>
          <w:sz w:val="20"/>
          <w:szCs w:val="18"/>
          <w:lang w:val="it-IT"/>
        </w:rPr>
        <w:t xml:space="preserve">Tel. </w:t>
      </w:r>
      <w:r w:rsidRPr="00425E63">
        <w:rPr>
          <w:kern w:val="0"/>
          <w:sz w:val="20"/>
          <w:szCs w:val="18"/>
          <w:lang w:val="en-GB"/>
        </w:rPr>
        <w:t>+39.345.4532564</w:t>
      </w:r>
    </w:p>
    <w:p w14:paraId="5CBE01AA" w14:textId="77777777" w:rsidR="00425E63" w:rsidRPr="00425E63" w:rsidRDefault="00425E63" w:rsidP="00425E63">
      <w:pPr>
        <w:spacing w:after="0" w:line="240" w:lineRule="auto"/>
        <w:rPr>
          <w:rFonts w:ascii="News Gothic MT" w:hAnsi="News Gothic MT"/>
          <w:bCs/>
          <w:kern w:val="0"/>
          <w:sz w:val="18"/>
          <w:szCs w:val="18"/>
          <w:lang w:val="en-GB"/>
        </w:rPr>
      </w:pPr>
      <w:r w:rsidRPr="00425E63">
        <w:rPr>
          <w:kern w:val="0"/>
          <w:sz w:val="20"/>
          <w:szCs w:val="18"/>
          <w:lang w:val="it-IT"/>
        </w:rPr>
        <w:t xml:space="preserve">Yael Norsa </w:t>
      </w:r>
      <w:r w:rsidRPr="00425E63">
        <w:rPr>
          <w:b/>
          <w:kern w:val="0"/>
          <w:sz w:val="20"/>
          <w:szCs w:val="18"/>
          <w:lang w:val="it-IT"/>
        </w:rPr>
        <w:t>–</w:t>
      </w:r>
      <w:r w:rsidRPr="00425E63">
        <w:rPr>
          <w:rFonts w:ascii="News Gothic MT" w:hAnsi="News Gothic MT"/>
          <w:kern w:val="0"/>
          <w:sz w:val="18"/>
          <w:szCs w:val="18"/>
          <w:u w:val="single"/>
          <w:lang w:val="it-IT"/>
        </w:rPr>
        <w:t xml:space="preserve"> </w:t>
      </w:r>
      <w:hyperlink r:id="rId11" w:history="1">
        <w:r w:rsidRPr="00425E63">
          <w:rPr>
            <w:kern w:val="0"/>
            <w:sz w:val="20"/>
            <w:szCs w:val="18"/>
            <w:u w:val="single"/>
            <w:lang w:val="it-IT"/>
          </w:rPr>
          <w:t>yael.norsa@havaspr.com</w:t>
        </w:r>
      </w:hyperlink>
      <w:r w:rsidRPr="00425E63">
        <w:rPr>
          <w:rFonts w:ascii="News Gothic MT" w:hAnsi="News Gothic MT"/>
          <w:kern w:val="0"/>
          <w:sz w:val="18"/>
          <w:szCs w:val="18"/>
          <w:u w:val="single"/>
          <w:lang w:val="it-IT"/>
        </w:rPr>
        <w:t xml:space="preserve"> </w:t>
      </w:r>
      <w:r w:rsidRPr="00425E63">
        <w:rPr>
          <w:b/>
          <w:kern w:val="0"/>
          <w:sz w:val="20"/>
          <w:szCs w:val="18"/>
          <w:lang w:val="it-IT"/>
        </w:rPr>
        <w:t xml:space="preserve">– </w:t>
      </w:r>
      <w:r w:rsidRPr="00425E63">
        <w:rPr>
          <w:kern w:val="0"/>
          <w:sz w:val="20"/>
          <w:szCs w:val="18"/>
          <w:lang w:val="it-IT"/>
        </w:rPr>
        <w:t xml:space="preserve">Tel. </w:t>
      </w:r>
      <w:r w:rsidRPr="00425E63">
        <w:rPr>
          <w:kern w:val="0"/>
          <w:sz w:val="20"/>
          <w:szCs w:val="18"/>
          <w:lang w:val="en-GB"/>
        </w:rPr>
        <w:t>+39.3489349773</w:t>
      </w:r>
    </w:p>
    <w:p w14:paraId="40C9E5D5" w14:textId="4902548E" w:rsidR="00335113" w:rsidRPr="00335113" w:rsidRDefault="00335113" w:rsidP="00335113">
      <w:pPr>
        <w:tabs>
          <w:tab w:val="left" w:pos="3333"/>
        </w:tabs>
        <w:rPr>
          <w:lang w:val="fr-FR"/>
        </w:rPr>
      </w:pPr>
    </w:p>
    <w:sectPr w:rsidR="00335113" w:rsidRPr="00335113" w:rsidSect="00C63AF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72D7" w14:textId="77777777" w:rsidR="008323BA" w:rsidRDefault="008323BA" w:rsidP="009874A7">
      <w:pPr>
        <w:spacing w:after="0" w:line="240" w:lineRule="auto"/>
      </w:pPr>
      <w:r>
        <w:separator/>
      </w:r>
    </w:p>
  </w:endnote>
  <w:endnote w:type="continuationSeparator" w:id="0">
    <w:p w14:paraId="0D1E75BC" w14:textId="77777777" w:rsidR="008323BA" w:rsidRDefault="008323BA" w:rsidP="0098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Nova Light">
    <w:panose1 w:val="020B0302020104020203"/>
    <w:charset w:val="00"/>
    <w:family w:val="swiss"/>
    <w:pitch w:val="variable"/>
    <w:sig w:usb0="80000287" w:usb1="00000002" w:usb2="00000000" w:usb3="00000000" w:csb0="0000009F" w:csb1="00000000"/>
  </w:font>
  <w:font w:name="Times">
    <w:altName w:val="Times New Roman"/>
    <w:panose1 w:val="020B06040202020202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09CF" w14:textId="77777777" w:rsidR="008323BA" w:rsidRDefault="008323BA" w:rsidP="009874A7">
      <w:pPr>
        <w:spacing w:after="0" w:line="240" w:lineRule="auto"/>
      </w:pPr>
      <w:r>
        <w:separator/>
      </w:r>
    </w:p>
  </w:footnote>
  <w:footnote w:type="continuationSeparator" w:id="0">
    <w:p w14:paraId="0D6B835E" w14:textId="77777777" w:rsidR="008323BA" w:rsidRDefault="008323BA" w:rsidP="00987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29FD" w14:textId="706BC81A" w:rsidR="0072124A" w:rsidRDefault="005F2940">
    <w:pPr>
      <w:pStyle w:val="Intestazione"/>
      <w:rPr>
        <w:noProof/>
      </w:rPr>
    </w:pPr>
    <w:r>
      <w:rPr>
        <w:noProof/>
      </w:rPr>
      <w:drawing>
        <wp:anchor distT="0" distB="0" distL="114300" distR="114300" simplePos="0" relativeHeight="251658240" behindDoc="1" locked="0" layoutInCell="1" allowOverlap="1" wp14:anchorId="422AC45E" wp14:editId="13489FB3">
          <wp:simplePos x="0" y="0"/>
          <wp:positionH relativeFrom="margin">
            <wp:align>right</wp:align>
          </wp:positionH>
          <wp:positionV relativeFrom="paragraph">
            <wp:posOffset>2386</wp:posOffset>
          </wp:positionV>
          <wp:extent cx="3152775" cy="945515"/>
          <wp:effectExtent l="0" t="0" r="0" b="0"/>
          <wp:wrapTight wrapText="bothSides">
            <wp:wrapPolygon edited="0">
              <wp:start x="3132" y="4787"/>
              <wp:lineTo x="1958" y="6093"/>
              <wp:lineTo x="1436" y="9139"/>
              <wp:lineTo x="1566" y="14797"/>
              <wp:lineTo x="2741" y="15667"/>
              <wp:lineTo x="5221" y="16537"/>
              <wp:lineTo x="15792" y="16537"/>
              <wp:lineTo x="19838" y="15667"/>
              <wp:lineTo x="20360" y="14361"/>
              <wp:lineTo x="19185" y="12621"/>
              <wp:lineTo x="19447" y="6963"/>
              <wp:lineTo x="16836" y="5657"/>
              <wp:lineTo x="3654" y="4787"/>
              <wp:lineTo x="3132" y="4787"/>
            </wp:wrapPolygon>
          </wp:wrapTight>
          <wp:docPr id="337170576" name="Immagine 1" descr="Immagine che contiene testo, Carattere, grafic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70576" name="Immagine 1" descr="Immagine che contiene testo, Carattere, grafica,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945515"/>
                  </a:xfrm>
                  <a:prstGeom prst="rect">
                    <a:avLst/>
                  </a:prstGeom>
                  <a:noFill/>
                  <a:ln>
                    <a:noFill/>
                  </a:ln>
                </pic:spPr>
              </pic:pic>
            </a:graphicData>
          </a:graphic>
        </wp:anchor>
      </w:drawing>
    </w:r>
    <w:r w:rsidR="00B50B7C">
      <w:rPr>
        <w:noProof/>
      </w:rPr>
      <w:drawing>
        <wp:anchor distT="0" distB="0" distL="114300" distR="114300" simplePos="0" relativeHeight="251656704" behindDoc="0" locked="0" layoutInCell="1" allowOverlap="1" wp14:anchorId="41CF8905" wp14:editId="30805CAA">
          <wp:simplePos x="0" y="0"/>
          <wp:positionH relativeFrom="margin">
            <wp:align>left</wp:align>
          </wp:positionH>
          <wp:positionV relativeFrom="paragraph">
            <wp:posOffset>106680</wp:posOffset>
          </wp:positionV>
          <wp:extent cx="2403619" cy="742950"/>
          <wp:effectExtent l="0" t="0" r="0" b="0"/>
          <wp:wrapNone/>
          <wp:docPr id="1306950608" name="Immagine 4" descr="Immagine che contiene Carattere, Elementi grafici,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39130" name="Immagine 4" descr="Immagine che contiene Carattere, Elementi grafici, logo, bian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404339" cy="743173"/>
                  </a:xfrm>
                  <a:prstGeom prst="rect">
                    <a:avLst/>
                  </a:prstGeom>
                </pic:spPr>
              </pic:pic>
            </a:graphicData>
          </a:graphic>
          <wp14:sizeRelH relativeFrom="margin">
            <wp14:pctWidth>0</wp14:pctWidth>
          </wp14:sizeRelH>
          <wp14:sizeRelV relativeFrom="margin">
            <wp14:pctHeight>0</wp14:pctHeight>
          </wp14:sizeRelV>
        </wp:anchor>
      </w:drawing>
    </w:r>
  </w:p>
  <w:p w14:paraId="4F977C52" w14:textId="032F3804" w:rsidR="0072124A" w:rsidRDefault="0072124A">
    <w:pPr>
      <w:pStyle w:val="Intestazione"/>
      <w:rPr>
        <w:noProof/>
      </w:rPr>
    </w:pPr>
  </w:p>
  <w:p w14:paraId="7DBC26FB" w14:textId="6D4E504F" w:rsidR="005F2940" w:rsidRDefault="005F2940" w:rsidP="005F2940">
    <w:pPr>
      <w:pStyle w:val="NormaleWeb"/>
    </w:pPr>
  </w:p>
  <w:p w14:paraId="06AD2866" w14:textId="0B02939B" w:rsidR="0072124A" w:rsidRDefault="0072124A">
    <w:pPr>
      <w:pStyle w:val="Intestazione"/>
      <w:rPr>
        <w:noProof/>
      </w:rPr>
    </w:pPr>
  </w:p>
  <w:p w14:paraId="0650282E" w14:textId="7C39C368" w:rsidR="0072124A" w:rsidRDefault="0072124A">
    <w:pPr>
      <w:pStyle w:val="Intestazione"/>
      <w:rPr>
        <w:noProof/>
      </w:rPr>
    </w:pPr>
  </w:p>
  <w:p w14:paraId="066875A6" w14:textId="159459DD" w:rsidR="00AF3469" w:rsidRDefault="004F54BB">
    <w:pPr>
      <w:pStyle w:val="Intestazione"/>
    </w:pPr>
    <w:r>
      <w:fldChar w:fldCharType="begin"/>
    </w:r>
    <w:r>
      <w:instrText xml:space="preserve"> INCLUDEPICTURE "https://bluegame.it/wp-content/uploads/2021/04/Vector-3.svg" \* MERGEFORMATINET </w:instrText>
    </w:r>
    <w:r w:rsidR="003C2B9B">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C16"/>
    <w:multiLevelType w:val="hybridMultilevel"/>
    <w:tmpl w:val="CC50C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870C53"/>
    <w:multiLevelType w:val="hybridMultilevel"/>
    <w:tmpl w:val="1706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994407">
    <w:abstractNumId w:val="1"/>
  </w:num>
  <w:num w:numId="2" w16cid:durableId="209566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A7"/>
    <w:rsid w:val="000020D0"/>
    <w:rsid w:val="00003737"/>
    <w:rsid w:val="00004007"/>
    <w:rsid w:val="00004B41"/>
    <w:rsid w:val="00012ECF"/>
    <w:rsid w:val="000144A8"/>
    <w:rsid w:val="00022621"/>
    <w:rsid w:val="00023816"/>
    <w:rsid w:val="00024CCF"/>
    <w:rsid w:val="00027286"/>
    <w:rsid w:val="000405E1"/>
    <w:rsid w:val="000507C8"/>
    <w:rsid w:val="00050E54"/>
    <w:rsid w:val="000516FF"/>
    <w:rsid w:val="00057C18"/>
    <w:rsid w:val="00070030"/>
    <w:rsid w:val="00072622"/>
    <w:rsid w:val="00072E0B"/>
    <w:rsid w:val="0008570E"/>
    <w:rsid w:val="00087E15"/>
    <w:rsid w:val="000913B3"/>
    <w:rsid w:val="00097C84"/>
    <w:rsid w:val="000A06DD"/>
    <w:rsid w:val="000A08CE"/>
    <w:rsid w:val="000A1716"/>
    <w:rsid w:val="000A374D"/>
    <w:rsid w:val="000B6727"/>
    <w:rsid w:val="000B6FC0"/>
    <w:rsid w:val="000C4390"/>
    <w:rsid w:val="000D1796"/>
    <w:rsid w:val="000D3ECC"/>
    <w:rsid w:val="000D5E75"/>
    <w:rsid w:val="000E76FC"/>
    <w:rsid w:val="000F34BD"/>
    <w:rsid w:val="001006D7"/>
    <w:rsid w:val="0010520E"/>
    <w:rsid w:val="001229D0"/>
    <w:rsid w:val="00126D4E"/>
    <w:rsid w:val="00132165"/>
    <w:rsid w:val="001322D0"/>
    <w:rsid w:val="00132EB8"/>
    <w:rsid w:val="00137A94"/>
    <w:rsid w:val="00143BAF"/>
    <w:rsid w:val="00151F78"/>
    <w:rsid w:val="00154BC1"/>
    <w:rsid w:val="00155274"/>
    <w:rsid w:val="00156DD0"/>
    <w:rsid w:val="00170FE5"/>
    <w:rsid w:val="00172EF8"/>
    <w:rsid w:val="00180761"/>
    <w:rsid w:val="0019030D"/>
    <w:rsid w:val="0019181A"/>
    <w:rsid w:val="00192A4D"/>
    <w:rsid w:val="00193155"/>
    <w:rsid w:val="00193F5A"/>
    <w:rsid w:val="001A0C41"/>
    <w:rsid w:val="001A0E99"/>
    <w:rsid w:val="001A14B2"/>
    <w:rsid w:val="001A1782"/>
    <w:rsid w:val="001C55B0"/>
    <w:rsid w:val="001D3C9C"/>
    <w:rsid w:val="001D4A51"/>
    <w:rsid w:val="001E1160"/>
    <w:rsid w:val="001E294F"/>
    <w:rsid w:val="001E445A"/>
    <w:rsid w:val="001E57ED"/>
    <w:rsid w:val="001F0F2A"/>
    <w:rsid w:val="002032F7"/>
    <w:rsid w:val="00206023"/>
    <w:rsid w:val="002167C9"/>
    <w:rsid w:val="002168F7"/>
    <w:rsid w:val="00221A44"/>
    <w:rsid w:val="002236AE"/>
    <w:rsid w:val="00224F42"/>
    <w:rsid w:val="002255E4"/>
    <w:rsid w:val="00236695"/>
    <w:rsid w:val="0024316B"/>
    <w:rsid w:val="00251C2A"/>
    <w:rsid w:val="00253F7F"/>
    <w:rsid w:val="002555D6"/>
    <w:rsid w:val="00262215"/>
    <w:rsid w:val="002626CA"/>
    <w:rsid w:val="00264E8A"/>
    <w:rsid w:val="002678C5"/>
    <w:rsid w:val="00270B28"/>
    <w:rsid w:val="00270F76"/>
    <w:rsid w:val="002760A8"/>
    <w:rsid w:val="002808C1"/>
    <w:rsid w:val="00281133"/>
    <w:rsid w:val="002870A9"/>
    <w:rsid w:val="002A0BD9"/>
    <w:rsid w:val="002A2D65"/>
    <w:rsid w:val="002A6755"/>
    <w:rsid w:val="002B0E4E"/>
    <w:rsid w:val="002B2528"/>
    <w:rsid w:val="002B2548"/>
    <w:rsid w:val="002B6955"/>
    <w:rsid w:val="002C22B6"/>
    <w:rsid w:val="002C46A6"/>
    <w:rsid w:val="002C4E2D"/>
    <w:rsid w:val="002C53AA"/>
    <w:rsid w:val="002C65DC"/>
    <w:rsid w:val="002D0DEE"/>
    <w:rsid w:val="002D19E3"/>
    <w:rsid w:val="002E7CD9"/>
    <w:rsid w:val="00301736"/>
    <w:rsid w:val="003048BC"/>
    <w:rsid w:val="00311A46"/>
    <w:rsid w:val="00314602"/>
    <w:rsid w:val="00321CF1"/>
    <w:rsid w:val="00322218"/>
    <w:rsid w:val="00325A11"/>
    <w:rsid w:val="00333F3E"/>
    <w:rsid w:val="00335113"/>
    <w:rsid w:val="00337E22"/>
    <w:rsid w:val="00341C80"/>
    <w:rsid w:val="00345130"/>
    <w:rsid w:val="00352466"/>
    <w:rsid w:val="00355CFB"/>
    <w:rsid w:val="003560F0"/>
    <w:rsid w:val="00363D99"/>
    <w:rsid w:val="00364979"/>
    <w:rsid w:val="0036548E"/>
    <w:rsid w:val="00377A51"/>
    <w:rsid w:val="003808DC"/>
    <w:rsid w:val="0038428E"/>
    <w:rsid w:val="00387556"/>
    <w:rsid w:val="003A12A8"/>
    <w:rsid w:val="003A198E"/>
    <w:rsid w:val="003A3460"/>
    <w:rsid w:val="003A6469"/>
    <w:rsid w:val="003B07C0"/>
    <w:rsid w:val="003B0E51"/>
    <w:rsid w:val="003B42FA"/>
    <w:rsid w:val="003B57DD"/>
    <w:rsid w:val="003C2B9B"/>
    <w:rsid w:val="003C4F24"/>
    <w:rsid w:val="003D2A79"/>
    <w:rsid w:val="003D35C0"/>
    <w:rsid w:val="003D52E2"/>
    <w:rsid w:val="003E158E"/>
    <w:rsid w:val="003E2034"/>
    <w:rsid w:val="003E458B"/>
    <w:rsid w:val="003F1180"/>
    <w:rsid w:val="003F19B6"/>
    <w:rsid w:val="003F343A"/>
    <w:rsid w:val="003F361C"/>
    <w:rsid w:val="003F4558"/>
    <w:rsid w:val="004131CE"/>
    <w:rsid w:val="00413C5E"/>
    <w:rsid w:val="004141D5"/>
    <w:rsid w:val="0041685F"/>
    <w:rsid w:val="00417160"/>
    <w:rsid w:val="00417B46"/>
    <w:rsid w:val="0042006E"/>
    <w:rsid w:val="00425E63"/>
    <w:rsid w:val="00430784"/>
    <w:rsid w:val="004329A5"/>
    <w:rsid w:val="004373E6"/>
    <w:rsid w:val="00441B29"/>
    <w:rsid w:val="00445654"/>
    <w:rsid w:val="004466F6"/>
    <w:rsid w:val="0046604B"/>
    <w:rsid w:val="004700D2"/>
    <w:rsid w:val="00476B8E"/>
    <w:rsid w:val="00480166"/>
    <w:rsid w:val="00482633"/>
    <w:rsid w:val="00495ED4"/>
    <w:rsid w:val="004A2818"/>
    <w:rsid w:val="004A506A"/>
    <w:rsid w:val="004A7451"/>
    <w:rsid w:val="004B3184"/>
    <w:rsid w:val="004B7126"/>
    <w:rsid w:val="004E2D43"/>
    <w:rsid w:val="004E3DE1"/>
    <w:rsid w:val="004F017F"/>
    <w:rsid w:val="004F2AAE"/>
    <w:rsid w:val="004F4474"/>
    <w:rsid w:val="004F54BB"/>
    <w:rsid w:val="00500BE5"/>
    <w:rsid w:val="00501990"/>
    <w:rsid w:val="00511A1A"/>
    <w:rsid w:val="0051231F"/>
    <w:rsid w:val="00514D5D"/>
    <w:rsid w:val="00515FDE"/>
    <w:rsid w:val="005175FB"/>
    <w:rsid w:val="00517CFE"/>
    <w:rsid w:val="0052028E"/>
    <w:rsid w:val="00521FDB"/>
    <w:rsid w:val="00523355"/>
    <w:rsid w:val="00523E56"/>
    <w:rsid w:val="00526AD6"/>
    <w:rsid w:val="005334DD"/>
    <w:rsid w:val="0054293F"/>
    <w:rsid w:val="005435E7"/>
    <w:rsid w:val="00547873"/>
    <w:rsid w:val="005534B5"/>
    <w:rsid w:val="0055573E"/>
    <w:rsid w:val="00555A8D"/>
    <w:rsid w:val="005608EE"/>
    <w:rsid w:val="005651C4"/>
    <w:rsid w:val="005728C3"/>
    <w:rsid w:val="00587776"/>
    <w:rsid w:val="00590606"/>
    <w:rsid w:val="0059341A"/>
    <w:rsid w:val="00595AAF"/>
    <w:rsid w:val="005A156B"/>
    <w:rsid w:val="005A5FDF"/>
    <w:rsid w:val="005A7C2F"/>
    <w:rsid w:val="005D06C7"/>
    <w:rsid w:val="005D3CE4"/>
    <w:rsid w:val="005D4E61"/>
    <w:rsid w:val="005E08EA"/>
    <w:rsid w:val="005E7145"/>
    <w:rsid w:val="005F2940"/>
    <w:rsid w:val="006053A1"/>
    <w:rsid w:val="006107CA"/>
    <w:rsid w:val="00610CA0"/>
    <w:rsid w:val="006151AF"/>
    <w:rsid w:val="00620507"/>
    <w:rsid w:val="00623E35"/>
    <w:rsid w:val="00632B90"/>
    <w:rsid w:val="006339E7"/>
    <w:rsid w:val="00633EEA"/>
    <w:rsid w:val="0063567C"/>
    <w:rsid w:val="00641A30"/>
    <w:rsid w:val="00645787"/>
    <w:rsid w:val="0065088E"/>
    <w:rsid w:val="00653A74"/>
    <w:rsid w:val="006559B1"/>
    <w:rsid w:val="006577E6"/>
    <w:rsid w:val="00673EC9"/>
    <w:rsid w:val="00682734"/>
    <w:rsid w:val="006957E5"/>
    <w:rsid w:val="00695E6B"/>
    <w:rsid w:val="006B419F"/>
    <w:rsid w:val="006B4205"/>
    <w:rsid w:val="006B60DD"/>
    <w:rsid w:val="006B6E04"/>
    <w:rsid w:val="006C1DEC"/>
    <w:rsid w:val="006C2B76"/>
    <w:rsid w:val="006D1228"/>
    <w:rsid w:val="006E0073"/>
    <w:rsid w:val="006E4A70"/>
    <w:rsid w:val="006E6A67"/>
    <w:rsid w:val="006F30C6"/>
    <w:rsid w:val="006F45E5"/>
    <w:rsid w:val="006F6EFF"/>
    <w:rsid w:val="00700DBC"/>
    <w:rsid w:val="00701C73"/>
    <w:rsid w:val="00712C26"/>
    <w:rsid w:val="00720EDE"/>
    <w:rsid w:val="0072124A"/>
    <w:rsid w:val="00726AB3"/>
    <w:rsid w:val="007361E5"/>
    <w:rsid w:val="00741B35"/>
    <w:rsid w:val="00742403"/>
    <w:rsid w:val="00743199"/>
    <w:rsid w:val="00743466"/>
    <w:rsid w:val="00747D62"/>
    <w:rsid w:val="0075776C"/>
    <w:rsid w:val="007624F8"/>
    <w:rsid w:val="007631A1"/>
    <w:rsid w:val="00766E42"/>
    <w:rsid w:val="007676BA"/>
    <w:rsid w:val="00770B1F"/>
    <w:rsid w:val="007817E6"/>
    <w:rsid w:val="00794BDB"/>
    <w:rsid w:val="00796AC9"/>
    <w:rsid w:val="007B1E5F"/>
    <w:rsid w:val="007B2974"/>
    <w:rsid w:val="007B361D"/>
    <w:rsid w:val="007B734B"/>
    <w:rsid w:val="007B7C00"/>
    <w:rsid w:val="007C0B84"/>
    <w:rsid w:val="007C0F8B"/>
    <w:rsid w:val="007C2A09"/>
    <w:rsid w:val="007C49D4"/>
    <w:rsid w:val="007C4D6F"/>
    <w:rsid w:val="007C51CF"/>
    <w:rsid w:val="007C69A5"/>
    <w:rsid w:val="007D04F7"/>
    <w:rsid w:val="007D3BC0"/>
    <w:rsid w:val="007E03A9"/>
    <w:rsid w:val="007E2077"/>
    <w:rsid w:val="007E4F28"/>
    <w:rsid w:val="007E767E"/>
    <w:rsid w:val="007F049D"/>
    <w:rsid w:val="00810D00"/>
    <w:rsid w:val="00811035"/>
    <w:rsid w:val="00812833"/>
    <w:rsid w:val="00812FD8"/>
    <w:rsid w:val="00816D66"/>
    <w:rsid w:val="0082191A"/>
    <w:rsid w:val="00826256"/>
    <w:rsid w:val="00826973"/>
    <w:rsid w:val="008275A8"/>
    <w:rsid w:val="008323BA"/>
    <w:rsid w:val="00836ADA"/>
    <w:rsid w:val="008438D3"/>
    <w:rsid w:val="00844B99"/>
    <w:rsid w:val="0085275D"/>
    <w:rsid w:val="00854D5A"/>
    <w:rsid w:val="0085691B"/>
    <w:rsid w:val="00863007"/>
    <w:rsid w:val="00863EEF"/>
    <w:rsid w:val="00871E26"/>
    <w:rsid w:val="0087283C"/>
    <w:rsid w:val="00873B20"/>
    <w:rsid w:val="00873FC6"/>
    <w:rsid w:val="008754F3"/>
    <w:rsid w:val="00876798"/>
    <w:rsid w:val="0088576F"/>
    <w:rsid w:val="00886930"/>
    <w:rsid w:val="008905ED"/>
    <w:rsid w:val="00892F1E"/>
    <w:rsid w:val="008B1C1E"/>
    <w:rsid w:val="008C0007"/>
    <w:rsid w:val="008D0C64"/>
    <w:rsid w:val="008E3EFF"/>
    <w:rsid w:val="008E4457"/>
    <w:rsid w:val="008F1158"/>
    <w:rsid w:val="008F2559"/>
    <w:rsid w:val="008F4C55"/>
    <w:rsid w:val="009032D3"/>
    <w:rsid w:val="00904C66"/>
    <w:rsid w:val="00907DC3"/>
    <w:rsid w:val="00910791"/>
    <w:rsid w:val="009331E8"/>
    <w:rsid w:val="00935A5F"/>
    <w:rsid w:val="00936C73"/>
    <w:rsid w:val="00941D6D"/>
    <w:rsid w:val="009440FB"/>
    <w:rsid w:val="00945E8B"/>
    <w:rsid w:val="009525B7"/>
    <w:rsid w:val="00961D4C"/>
    <w:rsid w:val="00962CA4"/>
    <w:rsid w:val="00966BE8"/>
    <w:rsid w:val="0096776C"/>
    <w:rsid w:val="00973242"/>
    <w:rsid w:val="00976F8F"/>
    <w:rsid w:val="00981A7C"/>
    <w:rsid w:val="009865F0"/>
    <w:rsid w:val="009874A7"/>
    <w:rsid w:val="009874D1"/>
    <w:rsid w:val="0098779D"/>
    <w:rsid w:val="00987850"/>
    <w:rsid w:val="009A2B96"/>
    <w:rsid w:val="009A3F92"/>
    <w:rsid w:val="009A4878"/>
    <w:rsid w:val="009A58BE"/>
    <w:rsid w:val="009B3B69"/>
    <w:rsid w:val="009B77C5"/>
    <w:rsid w:val="009C0FC7"/>
    <w:rsid w:val="009C135F"/>
    <w:rsid w:val="009C44E7"/>
    <w:rsid w:val="009C6B08"/>
    <w:rsid w:val="009D00F7"/>
    <w:rsid w:val="009D4678"/>
    <w:rsid w:val="009D483E"/>
    <w:rsid w:val="009D4DB1"/>
    <w:rsid w:val="009D7078"/>
    <w:rsid w:val="009E4CBF"/>
    <w:rsid w:val="009E4D37"/>
    <w:rsid w:val="009E5D09"/>
    <w:rsid w:val="009F7841"/>
    <w:rsid w:val="00A05619"/>
    <w:rsid w:val="00A10085"/>
    <w:rsid w:val="00A11759"/>
    <w:rsid w:val="00A142D4"/>
    <w:rsid w:val="00A409B8"/>
    <w:rsid w:val="00A5233A"/>
    <w:rsid w:val="00A56FEF"/>
    <w:rsid w:val="00A67DF9"/>
    <w:rsid w:val="00A70696"/>
    <w:rsid w:val="00A709F5"/>
    <w:rsid w:val="00A73179"/>
    <w:rsid w:val="00A7789E"/>
    <w:rsid w:val="00A93135"/>
    <w:rsid w:val="00AB1D0A"/>
    <w:rsid w:val="00AC1386"/>
    <w:rsid w:val="00AD47A7"/>
    <w:rsid w:val="00AD49C1"/>
    <w:rsid w:val="00AD6D14"/>
    <w:rsid w:val="00AE356E"/>
    <w:rsid w:val="00AE73CE"/>
    <w:rsid w:val="00AF21BB"/>
    <w:rsid w:val="00AF3278"/>
    <w:rsid w:val="00AF3469"/>
    <w:rsid w:val="00AF71D3"/>
    <w:rsid w:val="00B02635"/>
    <w:rsid w:val="00B05337"/>
    <w:rsid w:val="00B055F6"/>
    <w:rsid w:val="00B06C87"/>
    <w:rsid w:val="00B173AD"/>
    <w:rsid w:val="00B21E0F"/>
    <w:rsid w:val="00B22BAD"/>
    <w:rsid w:val="00B3297A"/>
    <w:rsid w:val="00B336AC"/>
    <w:rsid w:val="00B3406F"/>
    <w:rsid w:val="00B36ADF"/>
    <w:rsid w:val="00B50B7C"/>
    <w:rsid w:val="00B534A3"/>
    <w:rsid w:val="00B5791E"/>
    <w:rsid w:val="00B6624D"/>
    <w:rsid w:val="00B66B4E"/>
    <w:rsid w:val="00B711E1"/>
    <w:rsid w:val="00B73773"/>
    <w:rsid w:val="00B77733"/>
    <w:rsid w:val="00B77999"/>
    <w:rsid w:val="00B84F4D"/>
    <w:rsid w:val="00B90CCA"/>
    <w:rsid w:val="00B944A3"/>
    <w:rsid w:val="00B968C1"/>
    <w:rsid w:val="00B97132"/>
    <w:rsid w:val="00B97ADF"/>
    <w:rsid w:val="00B97C45"/>
    <w:rsid w:val="00BA1E7E"/>
    <w:rsid w:val="00BA2E0A"/>
    <w:rsid w:val="00BB00DF"/>
    <w:rsid w:val="00BB16C8"/>
    <w:rsid w:val="00BB63F7"/>
    <w:rsid w:val="00BC0BA4"/>
    <w:rsid w:val="00BC527D"/>
    <w:rsid w:val="00BC5DC1"/>
    <w:rsid w:val="00BD3C84"/>
    <w:rsid w:val="00BD415A"/>
    <w:rsid w:val="00BE03BE"/>
    <w:rsid w:val="00BE1CF5"/>
    <w:rsid w:val="00BE41E0"/>
    <w:rsid w:val="00BF2612"/>
    <w:rsid w:val="00C00AEA"/>
    <w:rsid w:val="00C017C8"/>
    <w:rsid w:val="00C01D51"/>
    <w:rsid w:val="00C042A1"/>
    <w:rsid w:val="00C1312C"/>
    <w:rsid w:val="00C235BC"/>
    <w:rsid w:val="00C26CA1"/>
    <w:rsid w:val="00C27C08"/>
    <w:rsid w:val="00C3170E"/>
    <w:rsid w:val="00C54352"/>
    <w:rsid w:val="00C557A1"/>
    <w:rsid w:val="00C63AF9"/>
    <w:rsid w:val="00C85D76"/>
    <w:rsid w:val="00C86A9B"/>
    <w:rsid w:val="00C90306"/>
    <w:rsid w:val="00CB2919"/>
    <w:rsid w:val="00CB3191"/>
    <w:rsid w:val="00CB794D"/>
    <w:rsid w:val="00CC0849"/>
    <w:rsid w:val="00CC1CDE"/>
    <w:rsid w:val="00CC4D0D"/>
    <w:rsid w:val="00CC5418"/>
    <w:rsid w:val="00CD13E7"/>
    <w:rsid w:val="00CD2EDD"/>
    <w:rsid w:val="00CD6DCC"/>
    <w:rsid w:val="00CD7E5F"/>
    <w:rsid w:val="00CF43D0"/>
    <w:rsid w:val="00CF4E7E"/>
    <w:rsid w:val="00CF5879"/>
    <w:rsid w:val="00CF607E"/>
    <w:rsid w:val="00D24F69"/>
    <w:rsid w:val="00D44F22"/>
    <w:rsid w:val="00D45B9B"/>
    <w:rsid w:val="00D4649D"/>
    <w:rsid w:val="00D47A1E"/>
    <w:rsid w:val="00D54976"/>
    <w:rsid w:val="00D71BE1"/>
    <w:rsid w:val="00D72197"/>
    <w:rsid w:val="00D72ADB"/>
    <w:rsid w:val="00D80312"/>
    <w:rsid w:val="00D80341"/>
    <w:rsid w:val="00D8178A"/>
    <w:rsid w:val="00D82511"/>
    <w:rsid w:val="00D868C2"/>
    <w:rsid w:val="00D87E9D"/>
    <w:rsid w:val="00D91A6B"/>
    <w:rsid w:val="00D91B6E"/>
    <w:rsid w:val="00D970A2"/>
    <w:rsid w:val="00D9775F"/>
    <w:rsid w:val="00D97A5B"/>
    <w:rsid w:val="00DA1B16"/>
    <w:rsid w:val="00DA2652"/>
    <w:rsid w:val="00DB7157"/>
    <w:rsid w:val="00DB7D95"/>
    <w:rsid w:val="00DC06D0"/>
    <w:rsid w:val="00DC5A77"/>
    <w:rsid w:val="00DC6EA0"/>
    <w:rsid w:val="00DE36AE"/>
    <w:rsid w:val="00DF3F74"/>
    <w:rsid w:val="00DF4480"/>
    <w:rsid w:val="00E05F36"/>
    <w:rsid w:val="00E07CE4"/>
    <w:rsid w:val="00E11661"/>
    <w:rsid w:val="00E16178"/>
    <w:rsid w:val="00E27885"/>
    <w:rsid w:val="00E32B29"/>
    <w:rsid w:val="00E355A4"/>
    <w:rsid w:val="00E35AF3"/>
    <w:rsid w:val="00E50A8E"/>
    <w:rsid w:val="00E50D00"/>
    <w:rsid w:val="00E51F6C"/>
    <w:rsid w:val="00E54127"/>
    <w:rsid w:val="00E543EA"/>
    <w:rsid w:val="00E72803"/>
    <w:rsid w:val="00E73A38"/>
    <w:rsid w:val="00E82EF2"/>
    <w:rsid w:val="00E85C86"/>
    <w:rsid w:val="00E865F1"/>
    <w:rsid w:val="00E925B9"/>
    <w:rsid w:val="00E93E85"/>
    <w:rsid w:val="00EA36C6"/>
    <w:rsid w:val="00EA4DB0"/>
    <w:rsid w:val="00EB6404"/>
    <w:rsid w:val="00EC3B92"/>
    <w:rsid w:val="00ED2C7A"/>
    <w:rsid w:val="00ED4312"/>
    <w:rsid w:val="00EE16BA"/>
    <w:rsid w:val="00EE2F51"/>
    <w:rsid w:val="00EE5D4D"/>
    <w:rsid w:val="00EE6AED"/>
    <w:rsid w:val="00EF0AEE"/>
    <w:rsid w:val="00F02ADB"/>
    <w:rsid w:val="00F05335"/>
    <w:rsid w:val="00F122BC"/>
    <w:rsid w:val="00F140B2"/>
    <w:rsid w:val="00F21D56"/>
    <w:rsid w:val="00F256D4"/>
    <w:rsid w:val="00F26041"/>
    <w:rsid w:val="00F263AC"/>
    <w:rsid w:val="00F2786E"/>
    <w:rsid w:val="00F40499"/>
    <w:rsid w:val="00F41ACA"/>
    <w:rsid w:val="00F42690"/>
    <w:rsid w:val="00F50781"/>
    <w:rsid w:val="00F50FA0"/>
    <w:rsid w:val="00F53D46"/>
    <w:rsid w:val="00F54851"/>
    <w:rsid w:val="00F54EA3"/>
    <w:rsid w:val="00F5634D"/>
    <w:rsid w:val="00F716DD"/>
    <w:rsid w:val="00F7320F"/>
    <w:rsid w:val="00F763FE"/>
    <w:rsid w:val="00F765BF"/>
    <w:rsid w:val="00F83968"/>
    <w:rsid w:val="00F90EE8"/>
    <w:rsid w:val="00F94883"/>
    <w:rsid w:val="00FA309B"/>
    <w:rsid w:val="00FB313A"/>
    <w:rsid w:val="00FB6625"/>
    <w:rsid w:val="00FC1F9B"/>
    <w:rsid w:val="00FC615E"/>
    <w:rsid w:val="00FC6DFA"/>
    <w:rsid w:val="00FD671A"/>
    <w:rsid w:val="00FE38D6"/>
    <w:rsid w:val="00FE77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0DBA"/>
  <w15:chartTrackingRefBased/>
  <w15:docId w15:val="{60AB8F14-779D-4FEB-954A-CDC6D89F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51AF"/>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4A7"/>
    <w:pPr>
      <w:tabs>
        <w:tab w:val="center" w:pos="4819"/>
        <w:tab w:val="right" w:pos="9638"/>
      </w:tabs>
      <w:spacing w:after="0" w:line="240" w:lineRule="auto"/>
    </w:pPr>
    <w:rPr>
      <w:lang w:val="it-IT"/>
    </w:rPr>
  </w:style>
  <w:style w:type="character" w:customStyle="1" w:styleId="IntestazioneCarattere">
    <w:name w:val="Intestazione Carattere"/>
    <w:basedOn w:val="Carpredefinitoparagrafo"/>
    <w:link w:val="Intestazione"/>
    <w:uiPriority w:val="99"/>
    <w:rsid w:val="009874A7"/>
  </w:style>
  <w:style w:type="paragraph" w:styleId="Pidipagina">
    <w:name w:val="footer"/>
    <w:basedOn w:val="Normale"/>
    <w:link w:val="PidipaginaCarattere"/>
    <w:uiPriority w:val="99"/>
    <w:unhideWhenUsed/>
    <w:rsid w:val="009874A7"/>
    <w:pPr>
      <w:tabs>
        <w:tab w:val="center" w:pos="4819"/>
        <w:tab w:val="right" w:pos="9638"/>
      </w:tabs>
      <w:spacing w:after="0" w:line="240" w:lineRule="auto"/>
    </w:pPr>
    <w:rPr>
      <w:lang w:val="it-IT"/>
    </w:rPr>
  </w:style>
  <w:style w:type="character" w:customStyle="1" w:styleId="PidipaginaCarattere">
    <w:name w:val="Piè di pagina Carattere"/>
    <w:basedOn w:val="Carpredefinitoparagrafo"/>
    <w:link w:val="Pidipagina"/>
    <w:uiPriority w:val="99"/>
    <w:rsid w:val="009874A7"/>
  </w:style>
  <w:style w:type="character" w:styleId="Collegamentoipertestuale">
    <w:name w:val="Hyperlink"/>
    <w:basedOn w:val="Carpredefinitoparagrafo"/>
    <w:uiPriority w:val="99"/>
    <w:unhideWhenUsed/>
    <w:rsid w:val="009874A7"/>
    <w:rPr>
      <w:color w:val="0563C1" w:themeColor="hyperlink"/>
      <w:u w:val="single"/>
    </w:rPr>
  </w:style>
  <w:style w:type="paragraph" w:customStyle="1" w:styleId="Subtitlefootertext">
    <w:name w:val="Subtitle footer text"/>
    <w:basedOn w:val="Normale"/>
    <w:qFormat/>
    <w:rsid w:val="002B6955"/>
    <w:pPr>
      <w:framePr w:w="11907" w:h="57" w:wrap="notBeside" w:vAnchor="text" w:hAnchor="page" w:y="1" w:anchorLock="1"/>
      <w:spacing w:before="200" w:after="40" w:line="216" w:lineRule="exact"/>
    </w:pPr>
    <w:rPr>
      <w:b/>
      <w:color w:val="A5A5A5" w:themeColor="accent3"/>
      <w:kern w:val="0"/>
      <w:sz w:val="18"/>
      <w:szCs w:val="18"/>
      <w:lang w:val="fr-FR"/>
      <w14:ligatures w14:val="none"/>
    </w:rPr>
  </w:style>
  <w:style w:type="character" w:styleId="Menzionenonrisolta">
    <w:name w:val="Unresolved Mention"/>
    <w:basedOn w:val="Carpredefinitoparagrafo"/>
    <w:uiPriority w:val="99"/>
    <w:semiHidden/>
    <w:unhideWhenUsed/>
    <w:rsid w:val="007E03A9"/>
    <w:rPr>
      <w:color w:val="605E5C"/>
      <w:shd w:val="clear" w:color="auto" w:fill="E1DFDD"/>
    </w:rPr>
  </w:style>
  <w:style w:type="character" w:styleId="Rimandocommento">
    <w:name w:val="annotation reference"/>
    <w:basedOn w:val="Carpredefinitoparagrafo"/>
    <w:uiPriority w:val="99"/>
    <w:semiHidden/>
    <w:unhideWhenUsed/>
    <w:rsid w:val="0019181A"/>
    <w:rPr>
      <w:sz w:val="16"/>
      <w:szCs w:val="16"/>
    </w:rPr>
  </w:style>
  <w:style w:type="paragraph" w:styleId="Testocommento">
    <w:name w:val="annotation text"/>
    <w:basedOn w:val="Normale"/>
    <w:link w:val="TestocommentoCarattere"/>
    <w:uiPriority w:val="99"/>
    <w:unhideWhenUsed/>
    <w:rsid w:val="0019181A"/>
    <w:pPr>
      <w:spacing w:line="240" w:lineRule="auto"/>
    </w:pPr>
    <w:rPr>
      <w:sz w:val="20"/>
      <w:szCs w:val="20"/>
    </w:rPr>
  </w:style>
  <w:style w:type="character" w:customStyle="1" w:styleId="TestocommentoCarattere">
    <w:name w:val="Testo commento Carattere"/>
    <w:basedOn w:val="Carpredefinitoparagrafo"/>
    <w:link w:val="Testocommento"/>
    <w:uiPriority w:val="99"/>
    <w:rsid w:val="0019181A"/>
    <w:rPr>
      <w:sz w:val="20"/>
      <w:szCs w:val="20"/>
      <w:lang w:val="en-US"/>
    </w:rPr>
  </w:style>
  <w:style w:type="paragraph" w:styleId="Soggettocommento">
    <w:name w:val="annotation subject"/>
    <w:basedOn w:val="Testocommento"/>
    <w:next w:val="Testocommento"/>
    <w:link w:val="SoggettocommentoCarattere"/>
    <w:uiPriority w:val="99"/>
    <w:semiHidden/>
    <w:unhideWhenUsed/>
    <w:rsid w:val="0019181A"/>
    <w:rPr>
      <w:b/>
      <w:bCs/>
    </w:rPr>
  </w:style>
  <w:style w:type="character" w:customStyle="1" w:styleId="SoggettocommentoCarattere">
    <w:name w:val="Soggetto commento Carattere"/>
    <w:basedOn w:val="TestocommentoCarattere"/>
    <w:link w:val="Soggettocommento"/>
    <w:uiPriority w:val="99"/>
    <w:semiHidden/>
    <w:rsid w:val="0019181A"/>
    <w:rPr>
      <w:b/>
      <w:bCs/>
      <w:sz w:val="20"/>
      <w:szCs w:val="20"/>
      <w:lang w:val="en-US"/>
    </w:rPr>
  </w:style>
  <w:style w:type="paragraph" w:styleId="Paragrafoelenco">
    <w:name w:val="List Paragraph"/>
    <w:basedOn w:val="Normale"/>
    <w:uiPriority w:val="34"/>
    <w:qFormat/>
    <w:rsid w:val="00E11661"/>
    <w:pPr>
      <w:ind w:left="720"/>
      <w:contextualSpacing/>
    </w:pPr>
  </w:style>
  <w:style w:type="paragraph" w:styleId="Testonotaapidipagina">
    <w:name w:val="footnote text"/>
    <w:basedOn w:val="Normale"/>
    <w:link w:val="TestonotaapidipaginaCarattere"/>
    <w:uiPriority w:val="99"/>
    <w:semiHidden/>
    <w:unhideWhenUsed/>
    <w:rsid w:val="00E865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65F1"/>
    <w:rPr>
      <w:sz w:val="20"/>
      <w:szCs w:val="20"/>
      <w:lang w:val="en-US"/>
    </w:rPr>
  </w:style>
  <w:style w:type="character" w:styleId="Rimandonotaapidipagina">
    <w:name w:val="footnote reference"/>
    <w:basedOn w:val="Carpredefinitoparagrafo"/>
    <w:uiPriority w:val="99"/>
    <w:semiHidden/>
    <w:unhideWhenUsed/>
    <w:rsid w:val="00E865F1"/>
    <w:rPr>
      <w:vertAlign w:val="superscript"/>
    </w:rPr>
  </w:style>
  <w:style w:type="paragraph" w:styleId="Revisione">
    <w:name w:val="Revision"/>
    <w:hidden/>
    <w:uiPriority w:val="99"/>
    <w:semiHidden/>
    <w:rsid w:val="00AB1D0A"/>
    <w:pPr>
      <w:spacing w:after="0" w:line="240" w:lineRule="auto"/>
    </w:pPr>
    <w:rPr>
      <w:lang w:val="en-US"/>
    </w:rPr>
  </w:style>
  <w:style w:type="character" w:styleId="Collegamentovisitato">
    <w:name w:val="FollowedHyperlink"/>
    <w:basedOn w:val="Carpredefinitoparagrafo"/>
    <w:uiPriority w:val="99"/>
    <w:semiHidden/>
    <w:unhideWhenUsed/>
    <w:rsid w:val="000144A8"/>
    <w:rPr>
      <w:color w:val="954F72" w:themeColor="followedHyperlink"/>
      <w:u w:val="single"/>
    </w:rPr>
  </w:style>
  <w:style w:type="paragraph" w:customStyle="1" w:styleId="PRBody">
    <w:name w:val="PR Body"/>
    <w:basedOn w:val="Normale"/>
    <w:link w:val="PRBodyChar"/>
    <w:qFormat/>
    <w:rsid w:val="003D35C0"/>
    <w:pPr>
      <w:spacing w:before="60" w:after="60" w:line="240" w:lineRule="auto"/>
      <w:jc w:val="both"/>
    </w:pPr>
    <w:rPr>
      <w:rFonts w:ascii="Gill Sans Nova Light" w:eastAsia="Times" w:hAnsi="Gill Sans Nova Light" w:cstheme="minorHAnsi"/>
      <w:color w:val="000000" w:themeColor="text1"/>
      <w:kern w:val="0"/>
      <w:szCs w:val="18"/>
      <w:lang w:val="en-GB" w:eastAsia="it-IT"/>
      <w14:ligatures w14:val="none"/>
    </w:rPr>
  </w:style>
  <w:style w:type="character" w:customStyle="1" w:styleId="PRBodyChar">
    <w:name w:val="PR Body Char"/>
    <w:basedOn w:val="Carpredefinitoparagrafo"/>
    <w:link w:val="PRBody"/>
    <w:rsid w:val="003D35C0"/>
    <w:rPr>
      <w:rFonts w:ascii="Gill Sans Nova Light" w:eastAsia="Times" w:hAnsi="Gill Sans Nova Light" w:cstheme="minorHAnsi"/>
      <w:color w:val="000000" w:themeColor="text1"/>
      <w:kern w:val="0"/>
      <w:szCs w:val="18"/>
      <w:lang w:val="en-GB" w:eastAsia="it-IT"/>
      <w14:ligatures w14:val="none"/>
    </w:rPr>
  </w:style>
  <w:style w:type="character" w:customStyle="1" w:styleId="apple-converted-space">
    <w:name w:val="apple-converted-space"/>
    <w:basedOn w:val="Carpredefinitoparagrafo"/>
    <w:rsid w:val="00632B90"/>
  </w:style>
  <w:style w:type="character" w:customStyle="1" w:styleId="s11">
    <w:name w:val="s11"/>
    <w:basedOn w:val="Carpredefinitoparagrafo"/>
    <w:rsid w:val="00981A7C"/>
  </w:style>
  <w:style w:type="character" w:customStyle="1" w:styleId="s9">
    <w:name w:val="s9"/>
    <w:basedOn w:val="Carpredefinitoparagrafo"/>
    <w:rsid w:val="00981A7C"/>
  </w:style>
  <w:style w:type="character" w:styleId="Enfasigrassetto">
    <w:name w:val="Strong"/>
    <w:basedOn w:val="Carpredefinitoparagrafo"/>
    <w:uiPriority w:val="22"/>
    <w:qFormat/>
    <w:rsid w:val="00F5634D"/>
    <w:rPr>
      <w:b/>
      <w:bCs/>
    </w:rPr>
  </w:style>
  <w:style w:type="character" w:styleId="Enfasicorsivo">
    <w:name w:val="Emphasis"/>
    <w:basedOn w:val="Carpredefinitoparagrafo"/>
    <w:uiPriority w:val="20"/>
    <w:qFormat/>
    <w:rsid w:val="0008570E"/>
    <w:rPr>
      <w:i/>
      <w:iCs/>
    </w:rPr>
  </w:style>
  <w:style w:type="paragraph" w:styleId="NormaleWeb">
    <w:name w:val="Normal (Web)"/>
    <w:basedOn w:val="Normale"/>
    <w:uiPriority w:val="99"/>
    <w:semiHidden/>
    <w:unhideWhenUsed/>
    <w:rsid w:val="005F2940"/>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 w:type="paragraph" w:customStyle="1" w:styleId="xmsonormal">
    <w:name w:val="x_msonormal"/>
    <w:basedOn w:val="Normale"/>
    <w:rsid w:val="002B2548"/>
    <w:pPr>
      <w:spacing w:after="0" w:line="240" w:lineRule="auto"/>
    </w:pPr>
    <w:rPr>
      <w:rFonts w:ascii="Aptos" w:hAnsi="Aptos" w:cs="Aptos"/>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4363">
      <w:bodyDiv w:val="1"/>
      <w:marLeft w:val="0"/>
      <w:marRight w:val="0"/>
      <w:marTop w:val="0"/>
      <w:marBottom w:val="0"/>
      <w:divBdr>
        <w:top w:val="none" w:sz="0" w:space="0" w:color="auto"/>
        <w:left w:val="none" w:sz="0" w:space="0" w:color="auto"/>
        <w:bottom w:val="none" w:sz="0" w:space="0" w:color="auto"/>
        <w:right w:val="none" w:sz="0" w:space="0" w:color="auto"/>
      </w:divBdr>
    </w:div>
    <w:div w:id="789015289">
      <w:bodyDiv w:val="1"/>
      <w:marLeft w:val="0"/>
      <w:marRight w:val="0"/>
      <w:marTop w:val="0"/>
      <w:marBottom w:val="0"/>
      <w:divBdr>
        <w:top w:val="none" w:sz="0" w:space="0" w:color="auto"/>
        <w:left w:val="none" w:sz="0" w:space="0" w:color="auto"/>
        <w:bottom w:val="none" w:sz="0" w:space="0" w:color="auto"/>
        <w:right w:val="none" w:sz="0" w:space="0" w:color="auto"/>
      </w:divBdr>
    </w:div>
    <w:div w:id="1235773986">
      <w:bodyDiv w:val="1"/>
      <w:marLeft w:val="0"/>
      <w:marRight w:val="0"/>
      <w:marTop w:val="0"/>
      <w:marBottom w:val="0"/>
      <w:divBdr>
        <w:top w:val="none" w:sz="0" w:space="0" w:color="auto"/>
        <w:left w:val="none" w:sz="0" w:space="0" w:color="auto"/>
        <w:bottom w:val="none" w:sz="0" w:space="0" w:color="auto"/>
        <w:right w:val="none" w:sz="0" w:space="0" w:color="auto"/>
      </w:divBdr>
    </w:div>
    <w:div w:id="1440561633">
      <w:bodyDiv w:val="1"/>
      <w:marLeft w:val="0"/>
      <w:marRight w:val="0"/>
      <w:marTop w:val="0"/>
      <w:marBottom w:val="0"/>
      <w:divBdr>
        <w:top w:val="none" w:sz="0" w:space="0" w:color="auto"/>
        <w:left w:val="none" w:sz="0" w:space="0" w:color="auto"/>
        <w:bottom w:val="none" w:sz="0" w:space="0" w:color="auto"/>
        <w:right w:val="none" w:sz="0" w:space="0" w:color="auto"/>
      </w:divBdr>
    </w:div>
    <w:div w:id="1580290206">
      <w:bodyDiv w:val="1"/>
      <w:marLeft w:val="0"/>
      <w:marRight w:val="0"/>
      <w:marTop w:val="0"/>
      <w:marBottom w:val="0"/>
      <w:divBdr>
        <w:top w:val="none" w:sz="0" w:space="0" w:color="auto"/>
        <w:left w:val="none" w:sz="0" w:space="0" w:color="auto"/>
        <w:bottom w:val="none" w:sz="0" w:space="0" w:color="auto"/>
        <w:right w:val="none" w:sz="0" w:space="0" w:color="auto"/>
      </w:divBdr>
      <w:divsChild>
        <w:div w:id="1812626006">
          <w:marLeft w:val="0"/>
          <w:marRight w:val="0"/>
          <w:marTop w:val="0"/>
          <w:marBottom w:val="0"/>
          <w:divBdr>
            <w:top w:val="none" w:sz="0" w:space="0" w:color="auto"/>
            <w:left w:val="none" w:sz="0" w:space="0" w:color="auto"/>
            <w:bottom w:val="none" w:sz="0" w:space="0" w:color="auto"/>
            <w:right w:val="none" w:sz="0" w:space="0" w:color="auto"/>
          </w:divBdr>
          <w:divsChild>
            <w:div w:id="470559876">
              <w:marLeft w:val="0"/>
              <w:marRight w:val="0"/>
              <w:marTop w:val="0"/>
              <w:marBottom w:val="0"/>
              <w:divBdr>
                <w:top w:val="none" w:sz="0" w:space="0" w:color="auto"/>
                <w:left w:val="none" w:sz="0" w:space="0" w:color="auto"/>
                <w:bottom w:val="none" w:sz="0" w:space="0" w:color="auto"/>
                <w:right w:val="none" w:sz="0" w:space="0" w:color="auto"/>
              </w:divBdr>
              <w:divsChild>
                <w:div w:id="1538271072">
                  <w:marLeft w:val="0"/>
                  <w:marRight w:val="0"/>
                  <w:marTop w:val="0"/>
                  <w:marBottom w:val="0"/>
                  <w:divBdr>
                    <w:top w:val="none" w:sz="0" w:space="0" w:color="auto"/>
                    <w:left w:val="none" w:sz="0" w:space="0" w:color="auto"/>
                    <w:bottom w:val="none" w:sz="0" w:space="0" w:color="auto"/>
                    <w:right w:val="none" w:sz="0" w:space="0" w:color="auto"/>
                  </w:divBdr>
                  <w:divsChild>
                    <w:div w:id="708526537">
                      <w:marLeft w:val="0"/>
                      <w:marRight w:val="0"/>
                      <w:marTop w:val="0"/>
                      <w:marBottom w:val="0"/>
                      <w:divBdr>
                        <w:top w:val="none" w:sz="0" w:space="0" w:color="auto"/>
                        <w:left w:val="none" w:sz="0" w:space="0" w:color="auto"/>
                        <w:bottom w:val="none" w:sz="0" w:space="0" w:color="auto"/>
                        <w:right w:val="none" w:sz="0" w:space="0" w:color="auto"/>
                      </w:divBdr>
                      <w:divsChild>
                        <w:div w:id="930818155">
                          <w:marLeft w:val="0"/>
                          <w:marRight w:val="0"/>
                          <w:marTop w:val="0"/>
                          <w:marBottom w:val="0"/>
                          <w:divBdr>
                            <w:top w:val="none" w:sz="0" w:space="0" w:color="auto"/>
                            <w:left w:val="none" w:sz="0" w:space="0" w:color="auto"/>
                            <w:bottom w:val="none" w:sz="0" w:space="0" w:color="auto"/>
                            <w:right w:val="none" w:sz="0" w:space="0" w:color="auto"/>
                          </w:divBdr>
                          <w:divsChild>
                            <w:div w:id="19851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433867">
      <w:bodyDiv w:val="1"/>
      <w:marLeft w:val="0"/>
      <w:marRight w:val="0"/>
      <w:marTop w:val="0"/>
      <w:marBottom w:val="0"/>
      <w:divBdr>
        <w:top w:val="none" w:sz="0" w:space="0" w:color="auto"/>
        <w:left w:val="none" w:sz="0" w:space="0" w:color="auto"/>
        <w:bottom w:val="none" w:sz="0" w:space="0" w:color="auto"/>
        <w:right w:val="none" w:sz="0" w:space="0" w:color="auto"/>
      </w:divBdr>
    </w:div>
    <w:div w:id="17466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tiballi@natpow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el.norsa@havaspr.com" TargetMode="External"/><Relationship Id="rId5" Type="http://schemas.openxmlformats.org/officeDocument/2006/relationships/webSettings" Target="webSettings.xml"/><Relationship Id="rId10" Type="http://schemas.openxmlformats.org/officeDocument/2006/relationships/hyperlink" Target="mailto:carola.beretta@havaspr.com" TargetMode="External"/><Relationship Id="rId4" Type="http://schemas.openxmlformats.org/officeDocument/2006/relationships/settings" Target="settings.xml"/><Relationship Id="rId9" Type="http://schemas.openxmlformats.org/officeDocument/2006/relationships/hyperlink" Target="mailto:m.vassallo@natpow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0CCDA-A4EB-0A4A-BDBE-F98F3AEF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4188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Norsa</dc:creator>
  <cp:keywords/>
  <dc:description/>
  <cp:lastModifiedBy>mg.tiballi</cp:lastModifiedBy>
  <cp:revision>2</cp:revision>
  <dcterms:created xsi:type="dcterms:W3CDTF">2024-08-30T12:49:00Z</dcterms:created>
  <dcterms:modified xsi:type="dcterms:W3CDTF">2024-08-30T12:49:00Z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75fb7ed9-98fc-4c47-8b6f-657eb7e0fc60</vt:lpwstr>
  </property>
</Properties>
</file>